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9EB" w:rsidRPr="004019EB" w:rsidRDefault="004019EB" w:rsidP="004019EB">
      <w:pPr>
        <w:spacing w:beforeLines="50" w:before="156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  <w:r w:rsidRPr="004019EB">
        <w:rPr>
          <w:rFonts w:ascii="仿宋_GB2312" w:eastAsia="仿宋_GB2312" w:hAnsi="Times New Roman" w:cs="Times New Roman" w:hint="eastAsia"/>
          <w:sz w:val="32"/>
          <w:szCs w:val="32"/>
        </w:rPr>
        <w:t>附件2</w:t>
      </w:r>
    </w:p>
    <w:p w:rsidR="00D90E15" w:rsidRDefault="009B2DBF" w:rsidP="00D90E15">
      <w:pPr>
        <w:spacing w:beforeLines="50" w:before="156"/>
        <w:jc w:val="center"/>
        <w:rPr>
          <w:rFonts w:ascii="Times New Roman" w:eastAsia="黑体" w:hAnsi="Times New Roman" w:cs="Times New Roman"/>
          <w:b/>
          <w:sz w:val="44"/>
          <w:szCs w:val="40"/>
        </w:rPr>
      </w:pPr>
      <w:r w:rsidRPr="00D90E15">
        <w:rPr>
          <w:rFonts w:ascii="Times New Roman" w:eastAsia="黑体" w:hAnsi="Times New Roman" w:cs="Times New Roman"/>
          <w:b/>
          <w:sz w:val="44"/>
          <w:szCs w:val="40"/>
        </w:rPr>
        <w:t>关于改革厦门大学博士生指导教师</w:t>
      </w:r>
    </w:p>
    <w:p w:rsidR="009B2DBF" w:rsidRPr="00D90E15" w:rsidRDefault="009B2DBF" w:rsidP="00D90E15">
      <w:pPr>
        <w:spacing w:beforeLines="50" w:before="156"/>
        <w:jc w:val="center"/>
        <w:rPr>
          <w:rFonts w:ascii="Times New Roman" w:eastAsia="黑体" w:hAnsi="Times New Roman" w:cs="Times New Roman"/>
          <w:b/>
          <w:sz w:val="44"/>
          <w:szCs w:val="40"/>
        </w:rPr>
      </w:pPr>
      <w:r w:rsidRPr="00D90E15">
        <w:rPr>
          <w:rFonts w:ascii="Times New Roman" w:eastAsia="黑体" w:hAnsi="Times New Roman" w:cs="Times New Roman" w:hint="eastAsia"/>
          <w:b/>
          <w:sz w:val="44"/>
          <w:szCs w:val="40"/>
        </w:rPr>
        <w:t>遴选</w:t>
      </w:r>
      <w:r w:rsidRPr="00D90E15">
        <w:rPr>
          <w:rFonts w:ascii="Times New Roman" w:eastAsia="黑体" w:hAnsi="Times New Roman" w:cs="Times New Roman"/>
          <w:b/>
          <w:sz w:val="44"/>
          <w:szCs w:val="40"/>
        </w:rPr>
        <w:t>制度的指导意见</w:t>
      </w:r>
      <w:bookmarkStart w:id="0" w:name="_GoBack"/>
      <w:bookmarkEnd w:id="0"/>
    </w:p>
    <w:p w:rsidR="009B2DBF" w:rsidRPr="00284B7D" w:rsidRDefault="009B2DBF" w:rsidP="00B32A42">
      <w:pPr>
        <w:spacing w:beforeLines="100" w:before="312" w:line="560" w:lineRule="exact"/>
        <w:ind w:firstLine="646"/>
        <w:rPr>
          <w:rFonts w:ascii="Times New Roman" w:eastAsia="仿宋_GB2312" w:hAnsi="Times New Roman" w:cs="Times New Roman"/>
          <w:sz w:val="32"/>
        </w:rPr>
      </w:pPr>
      <w:r w:rsidRPr="00284B7D">
        <w:rPr>
          <w:rFonts w:ascii="Times New Roman" w:eastAsia="仿宋_GB2312" w:hAnsi="Times New Roman" w:cs="Times New Roman"/>
          <w:sz w:val="32"/>
        </w:rPr>
        <w:t>为深化</w:t>
      </w:r>
      <w:r>
        <w:rPr>
          <w:rFonts w:ascii="Times New Roman" w:eastAsia="仿宋_GB2312" w:hAnsi="Times New Roman" w:cs="Times New Roman" w:hint="eastAsia"/>
          <w:sz w:val="32"/>
        </w:rPr>
        <w:t>校院二级管理体制</w:t>
      </w:r>
      <w:r w:rsidRPr="00284B7D">
        <w:rPr>
          <w:rFonts w:ascii="Times New Roman" w:eastAsia="仿宋_GB2312" w:hAnsi="Times New Roman" w:cs="Times New Roman"/>
          <w:sz w:val="32"/>
        </w:rPr>
        <w:t>改革，提高研究生培养质量，提升学科建设水平，</w:t>
      </w:r>
      <w:r>
        <w:rPr>
          <w:rFonts w:ascii="Times New Roman" w:eastAsia="仿宋_GB2312" w:hAnsi="Times New Roman" w:cs="Times New Roman" w:hint="eastAsia"/>
          <w:sz w:val="32"/>
        </w:rPr>
        <w:t>经</w:t>
      </w:r>
      <w:r w:rsidR="00D90E15">
        <w:rPr>
          <w:rFonts w:ascii="Times New Roman" w:eastAsia="仿宋_GB2312" w:hAnsi="Times New Roman" w:cs="Times New Roman" w:hint="eastAsia"/>
          <w:sz w:val="32"/>
        </w:rPr>
        <w:t>学校</w:t>
      </w:r>
      <w:r>
        <w:rPr>
          <w:rFonts w:ascii="Times New Roman" w:eastAsia="仿宋_GB2312" w:hAnsi="Times New Roman" w:cs="Times New Roman" w:hint="eastAsia"/>
          <w:sz w:val="32"/>
        </w:rPr>
        <w:t>研究决定，</w:t>
      </w:r>
      <w:r w:rsidRPr="00284B7D">
        <w:rPr>
          <w:rFonts w:ascii="Times New Roman" w:eastAsia="仿宋_GB2312" w:hAnsi="Times New Roman" w:cs="Times New Roman"/>
          <w:sz w:val="32"/>
        </w:rPr>
        <w:t>自</w:t>
      </w:r>
      <w:r w:rsidRPr="00284B7D">
        <w:rPr>
          <w:rFonts w:ascii="Times New Roman" w:eastAsia="仿宋_GB2312" w:hAnsi="Times New Roman" w:cs="Times New Roman"/>
          <w:sz w:val="32"/>
        </w:rPr>
        <w:t>20</w:t>
      </w:r>
      <w:r w:rsidR="00D90E15">
        <w:rPr>
          <w:rFonts w:ascii="Times New Roman" w:eastAsia="仿宋_GB2312" w:hAnsi="Times New Roman" w:cs="Times New Roman"/>
          <w:sz w:val="32"/>
        </w:rPr>
        <w:t>19</w:t>
      </w:r>
      <w:r w:rsidRPr="00284B7D">
        <w:rPr>
          <w:rFonts w:ascii="Times New Roman" w:eastAsia="仿宋_GB2312" w:hAnsi="Times New Roman" w:cs="Times New Roman"/>
          <w:sz w:val="32"/>
        </w:rPr>
        <w:t>年起</w:t>
      </w:r>
      <w:r>
        <w:rPr>
          <w:rFonts w:ascii="Times New Roman" w:eastAsia="仿宋_GB2312" w:hAnsi="Times New Roman" w:cs="Times New Roman" w:hint="eastAsia"/>
          <w:sz w:val="32"/>
        </w:rPr>
        <w:t>学校不再统一开展博士生导师资格遴选工作，</w:t>
      </w:r>
      <w:r>
        <w:rPr>
          <w:rFonts w:ascii="Times New Roman" w:eastAsia="仿宋_GB2312" w:hAnsi="Times New Roman" w:cs="Times New Roman"/>
          <w:sz w:val="32"/>
        </w:rPr>
        <w:t>简化审批程序</w:t>
      </w:r>
      <w:r>
        <w:rPr>
          <w:rFonts w:ascii="Times New Roman" w:eastAsia="仿宋_GB2312" w:hAnsi="Times New Roman" w:cs="Times New Roman" w:hint="eastAsia"/>
          <w:sz w:val="32"/>
        </w:rPr>
        <w:t>，将博士生指导教师（以下简称“博士生导师”）</w:t>
      </w:r>
      <w:r>
        <w:rPr>
          <w:rFonts w:ascii="Times New Roman" w:eastAsia="仿宋_GB2312" w:hAnsi="Times New Roman" w:cs="Times New Roman"/>
          <w:sz w:val="32"/>
        </w:rPr>
        <w:t>的</w:t>
      </w:r>
      <w:r>
        <w:rPr>
          <w:rFonts w:ascii="Times New Roman" w:eastAsia="仿宋_GB2312" w:hAnsi="Times New Roman" w:cs="Times New Roman" w:hint="eastAsia"/>
          <w:sz w:val="32"/>
        </w:rPr>
        <w:t>审核权</w:t>
      </w:r>
      <w:r>
        <w:rPr>
          <w:rFonts w:ascii="Times New Roman" w:eastAsia="仿宋_GB2312" w:hAnsi="Times New Roman" w:cs="Times New Roman"/>
          <w:sz w:val="32"/>
        </w:rPr>
        <w:t>下放到学院（研究院）</w:t>
      </w:r>
      <w:r>
        <w:rPr>
          <w:rFonts w:ascii="Times New Roman" w:eastAsia="仿宋_GB2312" w:hAnsi="Times New Roman" w:cs="Times New Roman" w:hint="eastAsia"/>
          <w:sz w:val="32"/>
        </w:rPr>
        <w:t>。具体</w:t>
      </w:r>
      <w:r w:rsidRPr="00284B7D">
        <w:rPr>
          <w:rFonts w:ascii="Times New Roman" w:eastAsia="仿宋_GB2312" w:hAnsi="Times New Roman" w:cs="Times New Roman"/>
          <w:sz w:val="32"/>
        </w:rPr>
        <w:t>说明如下：</w:t>
      </w:r>
    </w:p>
    <w:p w:rsidR="009B2DBF" w:rsidRDefault="009B2DBF" w:rsidP="00C90FB9">
      <w:pPr>
        <w:spacing w:beforeLines="50" w:before="156" w:line="560" w:lineRule="exact"/>
        <w:ind w:firstLine="646"/>
        <w:rPr>
          <w:rFonts w:ascii="Times New Roman" w:eastAsia="仿宋_GB2312" w:hAnsi="Times New Roman" w:cs="Times New Roman"/>
          <w:b/>
          <w:sz w:val="32"/>
        </w:rPr>
      </w:pPr>
      <w:r>
        <w:rPr>
          <w:rFonts w:ascii="Times New Roman" w:eastAsia="仿宋_GB2312" w:hAnsi="Times New Roman" w:cs="Times New Roman" w:hint="eastAsia"/>
          <w:b/>
          <w:sz w:val="32"/>
        </w:rPr>
        <w:t>一、指导思想</w:t>
      </w:r>
    </w:p>
    <w:p w:rsidR="009B2DBF" w:rsidRPr="00D675AA" w:rsidRDefault="009B2DBF" w:rsidP="009B2DBF">
      <w:pPr>
        <w:spacing w:line="560" w:lineRule="exact"/>
        <w:ind w:firstLine="646"/>
        <w:rPr>
          <w:rFonts w:ascii="Times New Roman" w:eastAsia="仿宋_GB2312" w:hAnsi="Times New Roman" w:cs="Times New Roman"/>
          <w:sz w:val="32"/>
        </w:rPr>
      </w:pPr>
      <w:r w:rsidRPr="00D675AA">
        <w:rPr>
          <w:rFonts w:ascii="Times New Roman" w:eastAsia="仿宋_GB2312" w:hAnsi="Times New Roman" w:cs="Times New Roman" w:hint="eastAsia"/>
          <w:sz w:val="32"/>
        </w:rPr>
        <w:t>改革</w:t>
      </w:r>
      <w:r>
        <w:rPr>
          <w:rFonts w:ascii="Times New Roman" w:eastAsia="仿宋_GB2312" w:hAnsi="Times New Roman" w:cs="Times New Roman" w:hint="eastAsia"/>
          <w:sz w:val="32"/>
        </w:rPr>
        <w:t>博士生导师遴选</w:t>
      </w:r>
      <w:r w:rsidRPr="00D675AA">
        <w:rPr>
          <w:rFonts w:ascii="Times New Roman" w:eastAsia="仿宋_GB2312" w:hAnsi="Times New Roman" w:cs="Times New Roman" w:hint="eastAsia"/>
          <w:sz w:val="32"/>
        </w:rPr>
        <w:t>制度，</w:t>
      </w:r>
      <w:r>
        <w:rPr>
          <w:rFonts w:ascii="Times New Roman" w:eastAsia="仿宋_GB2312" w:hAnsi="Times New Roman" w:cs="Times New Roman" w:hint="eastAsia"/>
          <w:sz w:val="32"/>
        </w:rPr>
        <w:t>将“身份管理”转变为“岗位管理”，加</w:t>
      </w:r>
      <w:r w:rsidRPr="00284B7D">
        <w:rPr>
          <w:rFonts w:ascii="Times New Roman" w:eastAsia="仿宋_GB2312" w:hAnsi="Times New Roman" w:cs="Times New Roman"/>
          <w:sz w:val="32"/>
        </w:rPr>
        <w:t>强</w:t>
      </w:r>
      <w:r>
        <w:rPr>
          <w:rFonts w:ascii="Times New Roman" w:eastAsia="仿宋_GB2312" w:hAnsi="Times New Roman" w:cs="Times New Roman" w:hint="eastAsia"/>
          <w:sz w:val="32"/>
        </w:rPr>
        <w:t>博士</w:t>
      </w:r>
      <w:r w:rsidRPr="00284B7D">
        <w:rPr>
          <w:rFonts w:ascii="Times New Roman" w:eastAsia="仿宋_GB2312" w:hAnsi="Times New Roman" w:cs="Times New Roman"/>
          <w:sz w:val="32"/>
        </w:rPr>
        <w:t>生导师的岗位意识，强化导师责任</w:t>
      </w:r>
      <w:r>
        <w:rPr>
          <w:rFonts w:ascii="Times New Roman" w:eastAsia="仿宋_GB2312" w:hAnsi="Times New Roman" w:cs="Times New Roman" w:hint="eastAsia"/>
          <w:sz w:val="32"/>
        </w:rPr>
        <w:t>，根据人才培养与学科建设的需要，确认博士生导师招生资格。</w:t>
      </w:r>
    </w:p>
    <w:p w:rsidR="009B2DBF" w:rsidRPr="00284B7D" w:rsidRDefault="009B2DBF" w:rsidP="00C90FB9">
      <w:pPr>
        <w:spacing w:beforeLines="50" w:before="156" w:line="560" w:lineRule="exact"/>
        <w:ind w:firstLine="646"/>
        <w:rPr>
          <w:rFonts w:ascii="Times New Roman" w:eastAsia="仿宋_GB2312" w:hAnsi="Times New Roman" w:cs="Times New Roman"/>
          <w:b/>
          <w:sz w:val="32"/>
        </w:rPr>
      </w:pPr>
      <w:r>
        <w:rPr>
          <w:rFonts w:ascii="Times New Roman" w:eastAsia="仿宋_GB2312" w:hAnsi="Times New Roman" w:cs="Times New Roman" w:hint="eastAsia"/>
          <w:b/>
          <w:sz w:val="32"/>
        </w:rPr>
        <w:t>二</w:t>
      </w:r>
      <w:r w:rsidRPr="00284B7D">
        <w:rPr>
          <w:rFonts w:ascii="Times New Roman" w:eastAsia="仿宋_GB2312" w:hAnsi="Times New Roman" w:cs="Times New Roman"/>
          <w:b/>
          <w:sz w:val="32"/>
        </w:rPr>
        <w:t>、总体要求</w:t>
      </w:r>
    </w:p>
    <w:p w:rsidR="009B2DBF" w:rsidRPr="00284B7D" w:rsidRDefault="009B2DBF" w:rsidP="009B2DBF">
      <w:pPr>
        <w:spacing w:line="560" w:lineRule="exact"/>
        <w:ind w:firstLine="646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博士生</w:t>
      </w:r>
      <w:r w:rsidRPr="00284B7D">
        <w:rPr>
          <w:rFonts w:ascii="Times New Roman" w:eastAsia="仿宋_GB2312" w:hAnsi="Times New Roman" w:cs="Times New Roman"/>
          <w:sz w:val="32"/>
        </w:rPr>
        <w:t>导师是</w:t>
      </w:r>
      <w:r>
        <w:rPr>
          <w:rFonts w:ascii="Times New Roman" w:eastAsia="仿宋_GB2312" w:hAnsi="Times New Roman" w:cs="Times New Roman" w:hint="eastAsia"/>
          <w:sz w:val="32"/>
        </w:rPr>
        <w:t>为</w:t>
      </w:r>
      <w:r w:rsidRPr="00284B7D">
        <w:rPr>
          <w:rFonts w:ascii="Times New Roman" w:eastAsia="仿宋_GB2312" w:hAnsi="Times New Roman" w:cs="Times New Roman"/>
          <w:sz w:val="32"/>
        </w:rPr>
        <w:t>指导和培养</w:t>
      </w:r>
      <w:r>
        <w:rPr>
          <w:rFonts w:ascii="Times New Roman" w:eastAsia="仿宋_GB2312" w:hAnsi="Times New Roman" w:cs="Times New Roman" w:hint="eastAsia"/>
          <w:sz w:val="32"/>
        </w:rPr>
        <w:t>博士</w:t>
      </w:r>
      <w:r w:rsidRPr="00284B7D">
        <w:rPr>
          <w:rFonts w:ascii="Times New Roman" w:eastAsia="仿宋_GB2312" w:hAnsi="Times New Roman" w:cs="Times New Roman"/>
          <w:sz w:val="32"/>
        </w:rPr>
        <w:t>研究生</w:t>
      </w:r>
      <w:r>
        <w:rPr>
          <w:rFonts w:ascii="Times New Roman" w:eastAsia="仿宋_GB2312" w:hAnsi="Times New Roman" w:cs="Times New Roman" w:hint="eastAsia"/>
          <w:sz w:val="32"/>
        </w:rPr>
        <w:t>设立</w:t>
      </w:r>
      <w:r w:rsidRPr="00284B7D">
        <w:rPr>
          <w:rFonts w:ascii="Times New Roman" w:eastAsia="仿宋_GB2312" w:hAnsi="Times New Roman" w:cs="Times New Roman"/>
          <w:sz w:val="32"/>
        </w:rPr>
        <w:t>的工作岗位。</w:t>
      </w:r>
      <w:r>
        <w:rPr>
          <w:rFonts w:ascii="Times New Roman" w:eastAsia="仿宋_GB2312" w:hAnsi="Times New Roman" w:cs="Times New Roman" w:hint="eastAsia"/>
          <w:sz w:val="32"/>
        </w:rPr>
        <w:t>博士生导师</w:t>
      </w:r>
      <w:r w:rsidRPr="00284B7D">
        <w:rPr>
          <w:rFonts w:ascii="Times New Roman" w:eastAsia="仿宋_GB2312" w:hAnsi="Times New Roman" w:cs="Times New Roman"/>
          <w:sz w:val="32"/>
        </w:rPr>
        <w:t>的审核确定，</w:t>
      </w:r>
      <w:r>
        <w:rPr>
          <w:rFonts w:ascii="Times New Roman" w:eastAsia="仿宋_GB2312" w:hAnsi="Times New Roman" w:cs="Times New Roman" w:hint="eastAsia"/>
          <w:sz w:val="32"/>
        </w:rPr>
        <w:t>要满足政治素质过硬、师德师风高尚、业务素质精湛的基本素质要求，</w:t>
      </w:r>
      <w:r>
        <w:rPr>
          <w:rFonts w:ascii="Times New Roman" w:eastAsia="仿宋_GB2312" w:hAnsi="Times New Roman" w:cs="Times New Roman"/>
          <w:sz w:val="32"/>
        </w:rPr>
        <w:t>要有利于培养</w:t>
      </w:r>
      <w:r>
        <w:rPr>
          <w:rFonts w:ascii="Times New Roman" w:eastAsia="仿宋_GB2312" w:hAnsi="Times New Roman" w:cs="Times New Roman" w:hint="eastAsia"/>
          <w:sz w:val="32"/>
        </w:rPr>
        <w:t>国家社会发展所需要的德才兼备、全面发展的</w:t>
      </w:r>
      <w:r w:rsidRPr="00284B7D">
        <w:rPr>
          <w:rFonts w:ascii="Times New Roman" w:eastAsia="仿宋_GB2312" w:hAnsi="Times New Roman" w:cs="Times New Roman"/>
          <w:sz w:val="32"/>
        </w:rPr>
        <w:t>高层次专门人才，有利于建设一支年龄结构合理、</w:t>
      </w:r>
      <w:r>
        <w:rPr>
          <w:rFonts w:ascii="Times New Roman" w:eastAsia="仿宋_GB2312" w:hAnsi="Times New Roman" w:cs="Times New Roman" w:hint="eastAsia"/>
          <w:sz w:val="32"/>
        </w:rPr>
        <w:t>学术</w:t>
      </w:r>
      <w:r w:rsidRPr="00284B7D">
        <w:rPr>
          <w:rFonts w:ascii="Times New Roman" w:eastAsia="仿宋_GB2312" w:hAnsi="Times New Roman" w:cs="Times New Roman"/>
          <w:sz w:val="32"/>
        </w:rPr>
        <w:t>造诣精深的导师队伍，有利于促进研究生培养质量和学科建设水平的提高。</w:t>
      </w:r>
    </w:p>
    <w:p w:rsidR="009B2DBF" w:rsidRPr="00284B7D" w:rsidRDefault="009B2DBF" w:rsidP="00C90FB9">
      <w:pPr>
        <w:spacing w:beforeLines="50" w:before="156" w:line="560" w:lineRule="exact"/>
        <w:ind w:firstLine="646"/>
        <w:rPr>
          <w:rFonts w:ascii="Times New Roman" w:eastAsia="仿宋_GB2312" w:hAnsi="Times New Roman" w:cs="Times New Roman"/>
          <w:b/>
          <w:sz w:val="32"/>
        </w:rPr>
      </w:pPr>
      <w:r>
        <w:rPr>
          <w:rFonts w:ascii="Times New Roman" w:eastAsia="仿宋_GB2312" w:hAnsi="Times New Roman" w:cs="Times New Roman" w:hint="eastAsia"/>
          <w:b/>
          <w:sz w:val="32"/>
        </w:rPr>
        <w:t>三</w:t>
      </w:r>
      <w:r w:rsidRPr="00284B7D">
        <w:rPr>
          <w:rFonts w:ascii="Times New Roman" w:eastAsia="仿宋_GB2312" w:hAnsi="Times New Roman" w:cs="Times New Roman"/>
          <w:b/>
          <w:sz w:val="32"/>
        </w:rPr>
        <w:t>、申请招收博士生基本条件</w:t>
      </w:r>
    </w:p>
    <w:p w:rsidR="009B2DBF" w:rsidRPr="00284B7D" w:rsidRDefault="009B2DBF" w:rsidP="009B2DBF">
      <w:pPr>
        <w:spacing w:line="560" w:lineRule="exact"/>
        <w:ind w:firstLine="646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具体要求参照《厦门大学研究生指导教师招生资格确认工作实施细则》（</w:t>
      </w:r>
      <w:r w:rsidRPr="005F3551">
        <w:rPr>
          <w:rFonts w:ascii="Times New Roman" w:eastAsia="仿宋_GB2312" w:hAnsi="Times New Roman" w:cs="Times New Roman" w:hint="eastAsia"/>
          <w:sz w:val="32"/>
        </w:rPr>
        <w:t>厦大</w:t>
      </w:r>
      <w:proofErr w:type="gramStart"/>
      <w:r w:rsidRPr="005F3551">
        <w:rPr>
          <w:rFonts w:ascii="Times New Roman" w:eastAsia="仿宋_GB2312" w:hAnsi="Times New Roman" w:cs="Times New Roman" w:hint="eastAsia"/>
          <w:sz w:val="32"/>
        </w:rPr>
        <w:t>研</w:t>
      </w:r>
      <w:proofErr w:type="gramEnd"/>
      <w:r w:rsidRPr="005F3551">
        <w:rPr>
          <w:rFonts w:ascii="Times New Roman" w:eastAsia="仿宋_GB2312" w:hAnsi="Times New Roman" w:cs="Times New Roman" w:hint="eastAsia"/>
          <w:sz w:val="32"/>
        </w:rPr>
        <w:t>〔</w:t>
      </w:r>
      <w:r w:rsidRPr="005F3551">
        <w:rPr>
          <w:rFonts w:ascii="Times New Roman" w:eastAsia="仿宋_GB2312" w:hAnsi="Times New Roman" w:cs="Times New Roman" w:hint="eastAsia"/>
          <w:sz w:val="32"/>
        </w:rPr>
        <w:t>2018</w:t>
      </w:r>
      <w:r w:rsidRPr="005F3551">
        <w:rPr>
          <w:rFonts w:ascii="Times New Roman" w:eastAsia="仿宋_GB2312" w:hAnsi="Times New Roman" w:cs="Times New Roman" w:hint="eastAsia"/>
          <w:sz w:val="32"/>
        </w:rPr>
        <w:t>〕</w:t>
      </w:r>
      <w:r w:rsidRPr="005F3551">
        <w:rPr>
          <w:rFonts w:ascii="Times New Roman" w:eastAsia="仿宋_GB2312" w:hAnsi="Times New Roman" w:cs="Times New Roman" w:hint="eastAsia"/>
          <w:sz w:val="32"/>
        </w:rPr>
        <w:t>91</w:t>
      </w:r>
      <w:r>
        <w:rPr>
          <w:rFonts w:ascii="Times New Roman" w:eastAsia="仿宋_GB2312" w:hAnsi="Times New Roman" w:cs="Times New Roman" w:hint="eastAsia"/>
          <w:sz w:val="32"/>
        </w:rPr>
        <w:t>号）中的第一条、第二</w:t>
      </w:r>
      <w:r>
        <w:rPr>
          <w:rFonts w:ascii="Times New Roman" w:eastAsia="仿宋_GB2312" w:hAnsi="Times New Roman" w:cs="Times New Roman" w:hint="eastAsia"/>
          <w:sz w:val="32"/>
        </w:rPr>
        <w:lastRenderedPageBreak/>
        <w:t>条。同时补充如下</w:t>
      </w:r>
      <w:r>
        <w:rPr>
          <w:rFonts w:ascii="Times New Roman" w:eastAsia="仿宋_GB2312" w:hAnsi="Times New Roman" w:cs="Times New Roman" w:hint="eastAsia"/>
          <w:sz w:val="32"/>
        </w:rPr>
        <w:t>:</w:t>
      </w:r>
    </w:p>
    <w:p w:rsidR="009B2DBF" w:rsidRPr="00284B7D" w:rsidRDefault="00D56088" w:rsidP="009B2DBF">
      <w:pPr>
        <w:spacing w:line="560" w:lineRule="exact"/>
        <w:ind w:firstLine="646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（一）</w:t>
      </w:r>
      <w:r w:rsidR="009B2DBF" w:rsidRPr="00284B7D">
        <w:rPr>
          <w:rFonts w:ascii="Times New Roman" w:eastAsia="仿宋_GB2312" w:hAnsi="Times New Roman" w:cs="Times New Roman"/>
          <w:sz w:val="32"/>
        </w:rPr>
        <w:t>专业技术职务</w:t>
      </w:r>
      <w:r w:rsidR="009B2DBF">
        <w:rPr>
          <w:rFonts w:ascii="Times New Roman" w:eastAsia="仿宋_GB2312" w:hAnsi="Times New Roman" w:cs="Times New Roman" w:hint="eastAsia"/>
          <w:sz w:val="32"/>
        </w:rPr>
        <w:t>与学位</w:t>
      </w:r>
    </w:p>
    <w:p w:rsidR="009B2DBF" w:rsidRPr="00284B7D" w:rsidRDefault="009B2DBF" w:rsidP="009B2DBF">
      <w:pPr>
        <w:spacing w:line="560" w:lineRule="exact"/>
        <w:ind w:firstLine="646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上述文件第二条“申请人应是我校博士生指导教师”调整为“申请人应是我校专任教师或非全职教师，原则上</w:t>
      </w:r>
      <w:r w:rsidRPr="00284B7D">
        <w:rPr>
          <w:rFonts w:ascii="Times New Roman" w:eastAsia="仿宋_GB2312" w:hAnsi="Times New Roman" w:cs="Times New Roman"/>
          <w:sz w:val="32"/>
        </w:rPr>
        <w:t>具有</w:t>
      </w:r>
      <w:r>
        <w:rPr>
          <w:rFonts w:ascii="Times New Roman" w:eastAsia="仿宋_GB2312" w:hAnsi="Times New Roman" w:cs="Times New Roman" w:hint="eastAsia"/>
          <w:sz w:val="32"/>
        </w:rPr>
        <w:t>副高</w:t>
      </w:r>
      <w:r w:rsidRPr="00284B7D">
        <w:rPr>
          <w:rFonts w:ascii="Times New Roman" w:eastAsia="仿宋_GB2312" w:hAnsi="Times New Roman" w:cs="Times New Roman"/>
          <w:sz w:val="32"/>
        </w:rPr>
        <w:t>级及以上专业技术</w:t>
      </w:r>
      <w:r>
        <w:rPr>
          <w:rFonts w:ascii="Times New Roman" w:eastAsia="仿宋_GB2312" w:hAnsi="Times New Roman" w:cs="Times New Roman"/>
          <w:sz w:val="32"/>
        </w:rPr>
        <w:t>职务</w:t>
      </w:r>
      <w:r>
        <w:rPr>
          <w:rFonts w:ascii="Times New Roman" w:eastAsia="仿宋_GB2312" w:hAnsi="Times New Roman" w:cs="Times New Roman" w:hint="eastAsia"/>
          <w:sz w:val="32"/>
        </w:rPr>
        <w:t>”。</w:t>
      </w:r>
      <w:r w:rsidRPr="00284B7D">
        <w:rPr>
          <w:rFonts w:ascii="Times New Roman" w:eastAsia="仿宋_GB2312" w:hAnsi="Times New Roman" w:cs="Times New Roman"/>
          <w:sz w:val="32"/>
        </w:rPr>
        <w:t>初次招收博士生的</w:t>
      </w:r>
      <w:r>
        <w:rPr>
          <w:rFonts w:ascii="Times New Roman" w:eastAsia="仿宋_GB2312" w:hAnsi="Times New Roman" w:cs="Times New Roman" w:hint="eastAsia"/>
          <w:sz w:val="32"/>
        </w:rPr>
        <w:t>申请人</w:t>
      </w:r>
      <w:r w:rsidR="00D90E15">
        <w:rPr>
          <w:rFonts w:ascii="Times New Roman" w:eastAsia="仿宋_GB2312" w:hAnsi="Times New Roman" w:cs="Times New Roman" w:hint="eastAsia"/>
          <w:sz w:val="32"/>
        </w:rPr>
        <w:t>原则上</w:t>
      </w:r>
      <w:r w:rsidRPr="00284B7D">
        <w:rPr>
          <w:rFonts w:ascii="Times New Roman" w:eastAsia="仿宋_GB2312" w:hAnsi="Times New Roman" w:cs="Times New Roman"/>
          <w:sz w:val="32"/>
        </w:rPr>
        <w:t>应具有博士学位。</w:t>
      </w:r>
    </w:p>
    <w:p w:rsidR="009B2DBF" w:rsidRPr="00284B7D" w:rsidRDefault="00D56088" w:rsidP="009B2DBF">
      <w:pPr>
        <w:spacing w:line="560" w:lineRule="exact"/>
        <w:ind w:firstLine="646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（二）</w:t>
      </w:r>
      <w:r w:rsidR="009B2DBF" w:rsidRPr="00284B7D">
        <w:rPr>
          <w:rFonts w:ascii="Times New Roman" w:eastAsia="仿宋_GB2312" w:hAnsi="Times New Roman" w:cs="Times New Roman"/>
          <w:sz w:val="32"/>
        </w:rPr>
        <w:t>科研项目</w:t>
      </w:r>
      <w:r w:rsidR="009B2DBF">
        <w:rPr>
          <w:rFonts w:ascii="Times New Roman" w:eastAsia="仿宋_GB2312" w:hAnsi="Times New Roman" w:cs="Times New Roman" w:hint="eastAsia"/>
          <w:sz w:val="32"/>
        </w:rPr>
        <w:t>与</w:t>
      </w:r>
      <w:r w:rsidR="009B2DBF" w:rsidRPr="00284B7D">
        <w:rPr>
          <w:rFonts w:ascii="Times New Roman" w:eastAsia="仿宋_GB2312" w:hAnsi="Times New Roman" w:cs="Times New Roman"/>
          <w:sz w:val="32"/>
        </w:rPr>
        <w:t>科研成果</w:t>
      </w:r>
    </w:p>
    <w:p w:rsidR="009B2DBF" w:rsidRPr="00284B7D" w:rsidRDefault="009B2DBF" w:rsidP="009B2DBF">
      <w:pPr>
        <w:spacing w:line="560" w:lineRule="exact"/>
        <w:ind w:firstLine="646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原则上</w:t>
      </w:r>
      <w:r w:rsidRPr="00284B7D">
        <w:rPr>
          <w:rFonts w:ascii="Times New Roman" w:eastAsia="仿宋_GB2312" w:hAnsi="Times New Roman" w:cs="Times New Roman"/>
          <w:sz w:val="32"/>
        </w:rPr>
        <w:t>主持过国家级科研项目，科研经费充足，能按学校规定提供博士生导师配套费。近五年发表过高水平学术论文、专著，或获得过省部级及以上科研奖励。具体由学位</w:t>
      </w:r>
      <w:proofErr w:type="gramStart"/>
      <w:r w:rsidRPr="00284B7D">
        <w:rPr>
          <w:rFonts w:ascii="Times New Roman" w:eastAsia="仿宋_GB2312" w:hAnsi="Times New Roman" w:cs="Times New Roman"/>
          <w:sz w:val="32"/>
        </w:rPr>
        <w:t>评定分</w:t>
      </w:r>
      <w:proofErr w:type="gramEnd"/>
      <w:r w:rsidRPr="00284B7D">
        <w:rPr>
          <w:rFonts w:ascii="Times New Roman" w:eastAsia="仿宋_GB2312" w:hAnsi="Times New Roman" w:cs="Times New Roman"/>
          <w:sz w:val="32"/>
        </w:rPr>
        <w:t>委员会制定。</w:t>
      </w:r>
    </w:p>
    <w:p w:rsidR="009B2DBF" w:rsidRPr="00284B7D" w:rsidRDefault="00D56088" w:rsidP="009B2DBF">
      <w:pPr>
        <w:spacing w:line="560" w:lineRule="exact"/>
        <w:ind w:firstLine="646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（三）</w:t>
      </w:r>
      <w:r w:rsidR="009B2DBF" w:rsidRPr="00284B7D">
        <w:rPr>
          <w:rFonts w:ascii="Times New Roman" w:eastAsia="仿宋_GB2312" w:hAnsi="Times New Roman" w:cs="Times New Roman"/>
          <w:sz w:val="32"/>
        </w:rPr>
        <w:t>培养经验</w:t>
      </w:r>
    </w:p>
    <w:p w:rsidR="009B2DBF" w:rsidRPr="00284B7D" w:rsidRDefault="009B2DBF" w:rsidP="009B2DBF">
      <w:pPr>
        <w:spacing w:line="560" w:lineRule="exact"/>
        <w:ind w:firstLine="646"/>
        <w:rPr>
          <w:rFonts w:ascii="Times New Roman" w:eastAsia="仿宋_GB2312" w:hAnsi="Times New Roman" w:cs="Times New Roman"/>
          <w:sz w:val="32"/>
        </w:rPr>
      </w:pPr>
      <w:r w:rsidRPr="00284B7D">
        <w:rPr>
          <w:rFonts w:ascii="Times New Roman" w:eastAsia="仿宋_GB2312" w:hAnsi="Times New Roman" w:cs="Times New Roman"/>
          <w:sz w:val="32"/>
        </w:rPr>
        <w:t>有培养研究生的经验，培养质量良好，无教学、培养等方面的责任事故，能胜任博士研究生的教学和培养任务。</w:t>
      </w:r>
    </w:p>
    <w:p w:rsidR="009B2DBF" w:rsidRDefault="009B2DBF" w:rsidP="00C90FB9">
      <w:pPr>
        <w:spacing w:beforeLines="50" w:before="156" w:line="560" w:lineRule="exact"/>
        <w:ind w:firstLine="646"/>
        <w:rPr>
          <w:rFonts w:ascii="Times New Roman" w:eastAsia="仿宋_GB2312" w:hAnsi="Times New Roman" w:cs="Times New Roman"/>
          <w:b/>
          <w:sz w:val="32"/>
        </w:rPr>
      </w:pPr>
      <w:r>
        <w:rPr>
          <w:rFonts w:ascii="Times New Roman" w:eastAsia="仿宋_GB2312" w:hAnsi="Times New Roman" w:cs="Times New Roman" w:hint="eastAsia"/>
          <w:b/>
          <w:sz w:val="32"/>
        </w:rPr>
        <w:t>四、工作程序</w:t>
      </w:r>
    </w:p>
    <w:p w:rsidR="00D90E15" w:rsidRPr="00D90E15" w:rsidRDefault="009B2DBF" w:rsidP="00D90E15">
      <w:pPr>
        <w:spacing w:line="560" w:lineRule="exact"/>
        <w:ind w:firstLine="646"/>
        <w:rPr>
          <w:rFonts w:ascii="Times New Roman" w:eastAsia="仿宋_GB2312" w:hAnsi="Times New Roman" w:cs="Times New Roman"/>
          <w:b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参照《厦门大学研究生指导教师招生资格确认工作实施细则》（</w:t>
      </w:r>
      <w:r w:rsidRPr="005F3551">
        <w:rPr>
          <w:rFonts w:ascii="Times New Roman" w:eastAsia="仿宋_GB2312" w:hAnsi="Times New Roman" w:cs="Times New Roman" w:hint="eastAsia"/>
          <w:sz w:val="32"/>
        </w:rPr>
        <w:t>厦大</w:t>
      </w:r>
      <w:proofErr w:type="gramStart"/>
      <w:r w:rsidRPr="005F3551">
        <w:rPr>
          <w:rFonts w:ascii="Times New Roman" w:eastAsia="仿宋_GB2312" w:hAnsi="Times New Roman" w:cs="Times New Roman" w:hint="eastAsia"/>
          <w:sz w:val="32"/>
        </w:rPr>
        <w:t>研</w:t>
      </w:r>
      <w:proofErr w:type="gramEnd"/>
      <w:r w:rsidRPr="005F3551">
        <w:rPr>
          <w:rFonts w:ascii="Times New Roman" w:eastAsia="仿宋_GB2312" w:hAnsi="Times New Roman" w:cs="Times New Roman" w:hint="eastAsia"/>
          <w:sz w:val="32"/>
        </w:rPr>
        <w:t>〔</w:t>
      </w:r>
      <w:r w:rsidRPr="005F3551">
        <w:rPr>
          <w:rFonts w:ascii="Times New Roman" w:eastAsia="仿宋_GB2312" w:hAnsi="Times New Roman" w:cs="Times New Roman" w:hint="eastAsia"/>
          <w:sz w:val="32"/>
        </w:rPr>
        <w:t>2018</w:t>
      </w:r>
      <w:r w:rsidRPr="005F3551">
        <w:rPr>
          <w:rFonts w:ascii="Times New Roman" w:eastAsia="仿宋_GB2312" w:hAnsi="Times New Roman" w:cs="Times New Roman" w:hint="eastAsia"/>
          <w:sz w:val="32"/>
        </w:rPr>
        <w:t>〕</w:t>
      </w:r>
      <w:r w:rsidRPr="005F3551">
        <w:rPr>
          <w:rFonts w:ascii="Times New Roman" w:eastAsia="仿宋_GB2312" w:hAnsi="Times New Roman" w:cs="Times New Roman" w:hint="eastAsia"/>
          <w:sz w:val="32"/>
        </w:rPr>
        <w:t>91</w:t>
      </w:r>
      <w:r>
        <w:rPr>
          <w:rFonts w:ascii="Times New Roman" w:eastAsia="仿宋_GB2312" w:hAnsi="Times New Roman" w:cs="Times New Roman" w:hint="eastAsia"/>
          <w:sz w:val="32"/>
        </w:rPr>
        <w:t>号）中的第三条执行。</w:t>
      </w:r>
      <w:r w:rsidR="00D90E15" w:rsidRPr="00D90E15">
        <w:rPr>
          <w:rFonts w:ascii="Times New Roman" w:eastAsia="仿宋_GB2312" w:hAnsi="Times New Roman" w:cs="Times New Roman" w:hint="eastAsia"/>
          <w:sz w:val="32"/>
        </w:rPr>
        <w:t>同时</w:t>
      </w:r>
      <w:r w:rsidR="00D90E15">
        <w:rPr>
          <w:rFonts w:ascii="Times New Roman" w:eastAsia="仿宋_GB2312" w:hAnsi="Times New Roman" w:cs="Times New Roman" w:hint="eastAsia"/>
          <w:sz w:val="32"/>
        </w:rPr>
        <w:t>补充如下：</w:t>
      </w:r>
    </w:p>
    <w:p w:rsidR="00D90E15" w:rsidRDefault="00D90E15" w:rsidP="00D90E15">
      <w:pPr>
        <w:spacing w:line="560" w:lineRule="exact"/>
        <w:ind w:firstLine="646"/>
        <w:rPr>
          <w:rFonts w:ascii="Times New Roman" w:eastAsia="仿宋_GB2312" w:hAnsi="Times New Roman" w:cs="Times New Roman"/>
          <w:sz w:val="32"/>
        </w:rPr>
      </w:pPr>
      <w:r w:rsidRPr="00284B7D">
        <w:rPr>
          <w:rFonts w:ascii="Times New Roman" w:eastAsia="仿宋_GB2312" w:hAnsi="Times New Roman" w:cs="Times New Roman"/>
          <w:sz w:val="32"/>
        </w:rPr>
        <w:t>学位</w:t>
      </w:r>
      <w:proofErr w:type="gramStart"/>
      <w:r w:rsidRPr="00284B7D">
        <w:rPr>
          <w:rFonts w:ascii="Times New Roman" w:eastAsia="仿宋_GB2312" w:hAnsi="Times New Roman" w:cs="Times New Roman"/>
          <w:sz w:val="32"/>
        </w:rPr>
        <w:t>评定分</w:t>
      </w:r>
      <w:proofErr w:type="gramEnd"/>
      <w:r w:rsidRPr="00284B7D">
        <w:rPr>
          <w:rFonts w:ascii="Times New Roman" w:eastAsia="仿宋_GB2312" w:hAnsi="Times New Roman" w:cs="Times New Roman"/>
          <w:sz w:val="32"/>
        </w:rPr>
        <w:t>委员会应建立</w:t>
      </w:r>
      <w:r>
        <w:rPr>
          <w:rFonts w:ascii="Times New Roman" w:eastAsia="仿宋_GB2312" w:hAnsi="Times New Roman" w:cs="Times New Roman" w:hint="eastAsia"/>
          <w:sz w:val="32"/>
        </w:rPr>
        <w:t>公示制度。审核条件和通过招生审核的申请人名单需在本单位进行不少于</w:t>
      </w:r>
      <w:r>
        <w:rPr>
          <w:rFonts w:ascii="Times New Roman" w:eastAsia="仿宋_GB2312" w:hAnsi="Times New Roman" w:cs="Times New Roman" w:hint="eastAsia"/>
          <w:sz w:val="32"/>
        </w:rPr>
        <w:t>5</w:t>
      </w:r>
      <w:r>
        <w:rPr>
          <w:rFonts w:ascii="Times New Roman" w:eastAsia="仿宋_GB2312" w:hAnsi="Times New Roman" w:cs="Times New Roman" w:hint="eastAsia"/>
          <w:sz w:val="32"/>
        </w:rPr>
        <w:t>个工作日的公示。</w:t>
      </w:r>
    </w:p>
    <w:p w:rsidR="009B2DBF" w:rsidRPr="00284B7D" w:rsidRDefault="009B2DBF" w:rsidP="00C90FB9">
      <w:pPr>
        <w:spacing w:beforeLines="50" w:before="156" w:line="560" w:lineRule="exact"/>
        <w:ind w:firstLine="646"/>
        <w:rPr>
          <w:rFonts w:ascii="Times New Roman" w:eastAsia="仿宋_GB2312" w:hAnsi="Times New Roman" w:cs="Times New Roman"/>
          <w:b/>
          <w:sz w:val="32"/>
        </w:rPr>
      </w:pPr>
      <w:r>
        <w:rPr>
          <w:rFonts w:ascii="Times New Roman" w:eastAsia="仿宋_GB2312" w:hAnsi="Times New Roman" w:cs="Times New Roman" w:hint="eastAsia"/>
          <w:b/>
          <w:sz w:val="32"/>
        </w:rPr>
        <w:t>五</w:t>
      </w:r>
      <w:r w:rsidRPr="00284B7D">
        <w:rPr>
          <w:rFonts w:ascii="Times New Roman" w:eastAsia="仿宋_GB2312" w:hAnsi="Times New Roman" w:cs="Times New Roman"/>
          <w:b/>
          <w:sz w:val="32"/>
        </w:rPr>
        <w:t>、其他</w:t>
      </w:r>
      <w:r w:rsidR="00D90E15">
        <w:rPr>
          <w:rFonts w:ascii="Times New Roman" w:eastAsia="仿宋_GB2312" w:hAnsi="Times New Roman" w:cs="Times New Roman" w:hint="eastAsia"/>
          <w:b/>
          <w:sz w:val="32"/>
        </w:rPr>
        <w:t>要求</w:t>
      </w:r>
    </w:p>
    <w:p w:rsidR="009B2DBF" w:rsidRPr="00284B7D" w:rsidRDefault="00D56088" w:rsidP="009B2DBF">
      <w:pPr>
        <w:spacing w:line="560" w:lineRule="exact"/>
        <w:ind w:firstLine="646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（一）</w:t>
      </w:r>
      <w:r w:rsidR="009B2DBF" w:rsidRPr="00284B7D">
        <w:rPr>
          <w:rFonts w:ascii="Times New Roman" w:eastAsia="仿宋_GB2312" w:hAnsi="Times New Roman" w:cs="Times New Roman"/>
          <w:sz w:val="32"/>
        </w:rPr>
        <w:t>学位</w:t>
      </w:r>
      <w:proofErr w:type="gramStart"/>
      <w:r w:rsidR="009B2DBF" w:rsidRPr="00284B7D">
        <w:rPr>
          <w:rFonts w:ascii="Times New Roman" w:eastAsia="仿宋_GB2312" w:hAnsi="Times New Roman" w:cs="Times New Roman"/>
          <w:sz w:val="32"/>
        </w:rPr>
        <w:t>评定分</w:t>
      </w:r>
      <w:proofErr w:type="gramEnd"/>
      <w:r w:rsidR="009B2DBF" w:rsidRPr="00284B7D">
        <w:rPr>
          <w:rFonts w:ascii="Times New Roman" w:eastAsia="仿宋_GB2312" w:hAnsi="Times New Roman" w:cs="Times New Roman"/>
          <w:sz w:val="32"/>
        </w:rPr>
        <w:t>委员会</w:t>
      </w:r>
      <w:r w:rsidR="009B2DBF">
        <w:rPr>
          <w:rFonts w:ascii="Times New Roman" w:eastAsia="仿宋_GB2312" w:hAnsi="Times New Roman" w:cs="Times New Roman" w:hint="eastAsia"/>
          <w:sz w:val="32"/>
        </w:rPr>
        <w:t>遵</w:t>
      </w:r>
      <w:r w:rsidR="009B2DBF" w:rsidRPr="00284B7D">
        <w:rPr>
          <w:rFonts w:ascii="Times New Roman" w:eastAsia="仿宋_GB2312" w:hAnsi="Times New Roman" w:cs="Times New Roman"/>
          <w:sz w:val="32"/>
        </w:rPr>
        <w:t>照本指导意见，</w:t>
      </w:r>
      <w:r w:rsidR="009B2DBF">
        <w:rPr>
          <w:rFonts w:ascii="Times New Roman" w:eastAsia="仿宋_GB2312" w:hAnsi="Times New Roman" w:cs="Times New Roman" w:hint="eastAsia"/>
          <w:sz w:val="32"/>
        </w:rPr>
        <w:t>坚持高标准、严要求，</w:t>
      </w:r>
      <w:r w:rsidR="009B2DBF" w:rsidRPr="00284B7D">
        <w:rPr>
          <w:rFonts w:ascii="Times New Roman" w:eastAsia="仿宋_GB2312" w:hAnsi="Times New Roman" w:cs="Times New Roman"/>
          <w:sz w:val="32"/>
        </w:rPr>
        <w:t>制定符合本单位</w:t>
      </w:r>
      <w:r w:rsidR="009B2DBF">
        <w:rPr>
          <w:rFonts w:ascii="Times New Roman" w:eastAsia="仿宋_GB2312" w:hAnsi="Times New Roman" w:cs="Times New Roman" w:hint="eastAsia"/>
          <w:sz w:val="32"/>
        </w:rPr>
        <w:t>人才培养与学科建设目标定位</w:t>
      </w:r>
      <w:r w:rsidR="009B2DBF" w:rsidRPr="00284B7D">
        <w:rPr>
          <w:rFonts w:ascii="Times New Roman" w:eastAsia="仿宋_GB2312" w:hAnsi="Times New Roman" w:cs="Times New Roman"/>
          <w:sz w:val="32"/>
        </w:rPr>
        <w:t>实际</w:t>
      </w:r>
      <w:r w:rsidR="009B2DBF" w:rsidRPr="00284B7D">
        <w:rPr>
          <w:rFonts w:ascii="Times New Roman" w:eastAsia="仿宋_GB2312" w:hAnsi="Times New Roman" w:cs="Times New Roman"/>
          <w:sz w:val="32"/>
        </w:rPr>
        <w:lastRenderedPageBreak/>
        <w:t>的博士生招生资格的具体申请条件及实施办法，报研究生院</w:t>
      </w:r>
      <w:r w:rsidR="009B2DBF">
        <w:rPr>
          <w:rFonts w:ascii="Times New Roman" w:eastAsia="仿宋_GB2312" w:hAnsi="Times New Roman" w:cs="Times New Roman" w:hint="eastAsia"/>
          <w:sz w:val="32"/>
        </w:rPr>
        <w:t>审核</w:t>
      </w:r>
      <w:r w:rsidR="009B2DBF" w:rsidRPr="00284B7D">
        <w:rPr>
          <w:rFonts w:ascii="Times New Roman" w:eastAsia="仿宋_GB2312" w:hAnsi="Times New Roman" w:cs="Times New Roman"/>
          <w:sz w:val="32"/>
        </w:rPr>
        <w:t>备案后实施。</w:t>
      </w:r>
    </w:p>
    <w:p w:rsidR="00D90E15" w:rsidRPr="00284B7D" w:rsidRDefault="00D56088" w:rsidP="00D90E15">
      <w:pPr>
        <w:spacing w:line="560" w:lineRule="exact"/>
        <w:ind w:firstLine="646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（二）</w:t>
      </w:r>
      <w:r w:rsidR="00D90E15" w:rsidRPr="00284B7D">
        <w:rPr>
          <w:rFonts w:ascii="Times New Roman" w:eastAsia="仿宋_GB2312" w:hAnsi="Times New Roman" w:cs="Times New Roman"/>
          <w:sz w:val="32"/>
        </w:rPr>
        <w:t>学位</w:t>
      </w:r>
      <w:proofErr w:type="gramStart"/>
      <w:r w:rsidR="00D90E15" w:rsidRPr="00284B7D">
        <w:rPr>
          <w:rFonts w:ascii="Times New Roman" w:eastAsia="仿宋_GB2312" w:hAnsi="Times New Roman" w:cs="Times New Roman"/>
          <w:sz w:val="32"/>
        </w:rPr>
        <w:t>评定分</w:t>
      </w:r>
      <w:proofErr w:type="gramEnd"/>
      <w:r w:rsidR="00D90E15" w:rsidRPr="00284B7D">
        <w:rPr>
          <w:rFonts w:ascii="Times New Roman" w:eastAsia="仿宋_GB2312" w:hAnsi="Times New Roman" w:cs="Times New Roman"/>
          <w:sz w:val="32"/>
        </w:rPr>
        <w:t>委员会应</w:t>
      </w:r>
      <w:r w:rsidR="00D90E15">
        <w:rPr>
          <w:rFonts w:ascii="Times New Roman" w:eastAsia="仿宋_GB2312" w:hAnsi="Times New Roman" w:cs="Times New Roman" w:hint="eastAsia"/>
          <w:sz w:val="32"/>
        </w:rPr>
        <w:t>坚持公开、透明、程序规范的工作原则，</w:t>
      </w:r>
      <w:r w:rsidR="00D90E15" w:rsidRPr="00284B7D">
        <w:rPr>
          <w:rFonts w:ascii="Times New Roman" w:eastAsia="仿宋_GB2312" w:hAnsi="Times New Roman" w:cs="Times New Roman"/>
          <w:sz w:val="32"/>
        </w:rPr>
        <w:t>建立异议处理机制。对学位</w:t>
      </w:r>
      <w:proofErr w:type="gramStart"/>
      <w:r w:rsidR="00D90E15" w:rsidRPr="00284B7D">
        <w:rPr>
          <w:rFonts w:ascii="Times New Roman" w:eastAsia="仿宋_GB2312" w:hAnsi="Times New Roman" w:cs="Times New Roman"/>
          <w:sz w:val="32"/>
        </w:rPr>
        <w:t>评定分</w:t>
      </w:r>
      <w:proofErr w:type="gramEnd"/>
      <w:r w:rsidR="00D90E15" w:rsidRPr="00284B7D">
        <w:rPr>
          <w:rFonts w:ascii="Times New Roman" w:eastAsia="仿宋_GB2312" w:hAnsi="Times New Roman" w:cs="Times New Roman"/>
          <w:sz w:val="32"/>
        </w:rPr>
        <w:t>委员会处理意见仍有异议的，向研究生院具名提出异议申请。研究生院受理后视情况提交校学位评定委员会复议。</w:t>
      </w:r>
    </w:p>
    <w:p w:rsidR="009B2DBF" w:rsidRDefault="00D56088" w:rsidP="009B2DBF">
      <w:pPr>
        <w:spacing w:line="560" w:lineRule="exact"/>
        <w:ind w:firstLine="646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（三）</w:t>
      </w:r>
      <w:r w:rsidR="009B2DBF">
        <w:rPr>
          <w:rFonts w:ascii="Times New Roman" w:eastAsia="仿宋_GB2312" w:hAnsi="Times New Roman" w:cs="Times New Roman" w:hint="eastAsia"/>
          <w:sz w:val="32"/>
        </w:rPr>
        <w:t>学位</w:t>
      </w:r>
      <w:proofErr w:type="gramStart"/>
      <w:r w:rsidR="009B2DBF">
        <w:rPr>
          <w:rFonts w:ascii="Times New Roman" w:eastAsia="仿宋_GB2312" w:hAnsi="Times New Roman" w:cs="Times New Roman" w:hint="eastAsia"/>
          <w:sz w:val="32"/>
        </w:rPr>
        <w:t>评定分</w:t>
      </w:r>
      <w:proofErr w:type="gramEnd"/>
      <w:r w:rsidR="009B2DBF">
        <w:rPr>
          <w:rFonts w:ascii="Times New Roman" w:eastAsia="仿宋_GB2312" w:hAnsi="Times New Roman" w:cs="Times New Roman" w:hint="eastAsia"/>
          <w:sz w:val="32"/>
        </w:rPr>
        <w:t>委员会审核确定申请人博士生招生资格应综合考虑学院（研究院）年度招生计划。</w:t>
      </w:r>
    </w:p>
    <w:p w:rsidR="00FB01B2" w:rsidRDefault="00D56088" w:rsidP="00B32A42">
      <w:pPr>
        <w:spacing w:line="560" w:lineRule="exact"/>
        <w:ind w:firstLine="646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（四）其他</w:t>
      </w:r>
      <w:r>
        <w:rPr>
          <w:rFonts w:ascii="Times New Roman" w:eastAsia="仿宋_GB2312" w:hAnsi="Times New Roman" w:cs="Times New Roman"/>
          <w:sz w:val="32"/>
        </w:rPr>
        <w:t>事宜</w:t>
      </w:r>
      <w:r>
        <w:rPr>
          <w:rFonts w:ascii="Times New Roman" w:eastAsia="仿宋_GB2312" w:hAnsi="Times New Roman" w:cs="Times New Roman" w:hint="eastAsia"/>
          <w:sz w:val="32"/>
        </w:rPr>
        <w:t>按</w:t>
      </w:r>
      <w:r w:rsidR="009B2DBF" w:rsidRPr="00284B7D">
        <w:rPr>
          <w:rFonts w:ascii="Times New Roman" w:eastAsia="仿宋_GB2312" w:hAnsi="Times New Roman" w:cs="Times New Roman"/>
          <w:sz w:val="32"/>
        </w:rPr>
        <w:t>照《厦门大学研究生指导教师招生资格确认工作实施细则》（厦大研〔</w:t>
      </w:r>
      <w:r w:rsidR="009B2DBF" w:rsidRPr="00284B7D">
        <w:rPr>
          <w:rFonts w:ascii="Times New Roman" w:eastAsia="仿宋_GB2312" w:hAnsi="Times New Roman" w:cs="Times New Roman"/>
          <w:sz w:val="32"/>
        </w:rPr>
        <w:t>2018</w:t>
      </w:r>
      <w:r w:rsidR="009B2DBF" w:rsidRPr="00284B7D">
        <w:rPr>
          <w:rFonts w:ascii="Times New Roman" w:eastAsia="仿宋_GB2312" w:hAnsi="Times New Roman" w:cs="Times New Roman"/>
          <w:sz w:val="32"/>
        </w:rPr>
        <w:t>〕</w:t>
      </w:r>
      <w:r w:rsidR="009B2DBF" w:rsidRPr="00284B7D">
        <w:rPr>
          <w:rFonts w:ascii="Times New Roman" w:eastAsia="仿宋_GB2312" w:hAnsi="Times New Roman" w:cs="Times New Roman"/>
          <w:sz w:val="32"/>
        </w:rPr>
        <w:t>91</w:t>
      </w:r>
      <w:r w:rsidR="009B2DBF" w:rsidRPr="00284B7D">
        <w:rPr>
          <w:rFonts w:ascii="Times New Roman" w:eastAsia="仿宋_GB2312" w:hAnsi="Times New Roman" w:cs="Times New Roman"/>
          <w:sz w:val="32"/>
        </w:rPr>
        <w:t>号）执行。原《厦门大学博士生指导教师资格遴选和确认工作实施细则（试行）》（厦大</w:t>
      </w:r>
      <w:proofErr w:type="gramStart"/>
      <w:r w:rsidR="009B2DBF" w:rsidRPr="00284B7D">
        <w:rPr>
          <w:rFonts w:ascii="Times New Roman" w:eastAsia="仿宋_GB2312" w:hAnsi="Times New Roman" w:cs="Times New Roman"/>
          <w:sz w:val="32"/>
        </w:rPr>
        <w:t>研</w:t>
      </w:r>
      <w:proofErr w:type="gramEnd"/>
      <w:r w:rsidR="009B2DBF" w:rsidRPr="00284B7D">
        <w:rPr>
          <w:rFonts w:ascii="Times New Roman" w:eastAsia="仿宋_GB2312" w:hAnsi="Times New Roman" w:cs="Times New Roman"/>
          <w:sz w:val="32"/>
        </w:rPr>
        <w:t>〔</w:t>
      </w:r>
      <w:r w:rsidR="009B2DBF" w:rsidRPr="00284B7D">
        <w:rPr>
          <w:rFonts w:ascii="Times New Roman" w:eastAsia="仿宋_GB2312" w:hAnsi="Times New Roman" w:cs="Times New Roman"/>
          <w:sz w:val="32"/>
        </w:rPr>
        <w:t>2014</w:t>
      </w:r>
      <w:r w:rsidR="009B2DBF" w:rsidRPr="00284B7D">
        <w:rPr>
          <w:rFonts w:ascii="Times New Roman" w:eastAsia="仿宋_GB2312" w:hAnsi="Times New Roman" w:cs="Times New Roman"/>
          <w:sz w:val="32"/>
        </w:rPr>
        <w:t>〕</w:t>
      </w:r>
      <w:r w:rsidR="009B2DBF">
        <w:rPr>
          <w:rFonts w:ascii="Times New Roman" w:eastAsia="仿宋_GB2312" w:hAnsi="Times New Roman" w:cs="Times New Roman" w:hint="eastAsia"/>
          <w:sz w:val="32"/>
        </w:rPr>
        <w:t>1</w:t>
      </w:r>
      <w:r w:rsidR="009B2DBF" w:rsidRPr="00284B7D">
        <w:rPr>
          <w:rFonts w:ascii="Times New Roman" w:eastAsia="仿宋_GB2312" w:hAnsi="Times New Roman" w:cs="Times New Roman"/>
          <w:sz w:val="32"/>
        </w:rPr>
        <w:t>4</w:t>
      </w:r>
      <w:r w:rsidR="009B2DBF" w:rsidRPr="00284B7D">
        <w:rPr>
          <w:rFonts w:ascii="Times New Roman" w:eastAsia="仿宋_GB2312" w:hAnsi="Times New Roman" w:cs="Times New Roman"/>
          <w:sz w:val="32"/>
        </w:rPr>
        <w:t>号）文件废止。</w:t>
      </w:r>
    </w:p>
    <w:sectPr w:rsidR="00FB01B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061" w:rsidRDefault="00FD0061" w:rsidP="00BC04A9">
      <w:r>
        <w:separator/>
      </w:r>
    </w:p>
  </w:endnote>
  <w:endnote w:type="continuationSeparator" w:id="0">
    <w:p w:rsidR="00FD0061" w:rsidRDefault="00FD0061" w:rsidP="00BC0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156039"/>
      <w:docPartObj>
        <w:docPartGallery w:val="Page Numbers (Bottom of Page)"/>
        <w:docPartUnique/>
      </w:docPartObj>
    </w:sdtPr>
    <w:sdtEndPr/>
    <w:sdtContent>
      <w:p w:rsidR="00BC04A9" w:rsidRDefault="00BC04A9" w:rsidP="00BC04A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9EB" w:rsidRPr="004019EB">
          <w:rPr>
            <w:noProof/>
            <w:lang w:val="zh-CN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061" w:rsidRDefault="00FD0061" w:rsidP="00BC04A9">
      <w:r>
        <w:separator/>
      </w:r>
    </w:p>
  </w:footnote>
  <w:footnote w:type="continuationSeparator" w:id="0">
    <w:p w:rsidR="00FD0061" w:rsidRDefault="00FD0061" w:rsidP="00BC0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0C8"/>
    <w:rsid w:val="000075FA"/>
    <w:rsid w:val="000100E9"/>
    <w:rsid w:val="000106AC"/>
    <w:rsid w:val="0001435F"/>
    <w:rsid w:val="00015B5F"/>
    <w:rsid w:val="000244F2"/>
    <w:rsid w:val="00060603"/>
    <w:rsid w:val="00072F1E"/>
    <w:rsid w:val="00084F8F"/>
    <w:rsid w:val="00093CDE"/>
    <w:rsid w:val="000B0109"/>
    <w:rsid w:val="000B154B"/>
    <w:rsid w:val="00120B3E"/>
    <w:rsid w:val="001538E6"/>
    <w:rsid w:val="0016113D"/>
    <w:rsid w:val="00175767"/>
    <w:rsid w:val="001A1133"/>
    <w:rsid w:val="001B1A80"/>
    <w:rsid w:val="001E479F"/>
    <w:rsid w:val="001F1D1B"/>
    <w:rsid w:val="00203869"/>
    <w:rsid w:val="00222169"/>
    <w:rsid w:val="00243AEE"/>
    <w:rsid w:val="00265C7B"/>
    <w:rsid w:val="00284B7D"/>
    <w:rsid w:val="002B168E"/>
    <w:rsid w:val="00304A56"/>
    <w:rsid w:val="00344B58"/>
    <w:rsid w:val="0036145B"/>
    <w:rsid w:val="0037551F"/>
    <w:rsid w:val="003B6587"/>
    <w:rsid w:val="003D3E1B"/>
    <w:rsid w:val="004019EB"/>
    <w:rsid w:val="00410BDC"/>
    <w:rsid w:val="004214A5"/>
    <w:rsid w:val="00446EB2"/>
    <w:rsid w:val="00450D2E"/>
    <w:rsid w:val="0048316C"/>
    <w:rsid w:val="00485F69"/>
    <w:rsid w:val="00487842"/>
    <w:rsid w:val="004B2146"/>
    <w:rsid w:val="004C3315"/>
    <w:rsid w:val="004C528C"/>
    <w:rsid w:val="004D18AB"/>
    <w:rsid w:val="004E0B0C"/>
    <w:rsid w:val="005044F0"/>
    <w:rsid w:val="005575E0"/>
    <w:rsid w:val="005604E8"/>
    <w:rsid w:val="00560DD3"/>
    <w:rsid w:val="0058058B"/>
    <w:rsid w:val="005D2D88"/>
    <w:rsid w:val="005E6134"/>
    <w:rsid w:val="005F3551"/>
    <w:rsid w:val="005F693E"/>
    <w:rsid w:val="00601AF4"/>
    <w:rsid w:val="00616E34"/>
    <w:rsid w:val="00626CF1"/>
    <w:rsid w:val="006315DD"/>
    <w:rsid w:val="006328F5"/>
    <w:rsid w:val="00632D79"/>
    <w:rsid w:val="00640CD2"/>
    <w:rsid w:val="00644C4B"/>
    <w:rsid w:val="00644CE6"/>
    <w:rsid w:val="00656B21"/>
    <w:rsid w:val="006576E0"/>
    <w:rsid w:val="006632B9"/>
    <w:rsid w:val="006E2281"/>
    <w:rsid w:val="00716C43"/>
    <w:rsid w:val="00730570"/>
    <w:rsid w:val="007345B4"/>
    <w:rsid w:val="0075565C"/>
    <w:rsid w:val="00767CF7"/>
    <w:rsid w:val="00773167"/>
    <w:rsid w:val="007C7FB8"/>
    <w:rsid w:val="008240FD"/>
    <w:rsid w:val="00885E29"/>
    <w:rsid w:val="008875B3"/>
    <w:rsid w:val="008A2CDF"/>
    <w:rsid w:val="008A6B7C"/>
    <w:rsid w:val="008B40D1"/>
    <w:rsid w:val="008E7D3B"/>
    <w:rsid w:val="0090087D"/>
    <w:rsid w:val="009052C0"/>
    <w:rsid w:val="0091564D"/>
    <w:rsid w:val="009364FB"/>
    <w:rsid w:val="0094561B"/>
    <w:rsid w:val="009902CB"/>
    <w:rsid w:val="0099796F"/>
    <w:rsid w:val="009B2DBF"/>
    <w:rsid w:val="009E0245"/>
    <w:rsid w:val="00A20655"/>
    <w:rsid w:val="00A21E43"/>
    <w:rsid w:val="00A310C4"/>
    <w:rsid w:val="00A46821"/>
    <w:rsid w:val="00A608ED"/>
    <w:rsid w:val="00A65849"/>
    <w:rsid w:val="00A83068"/>
    <w:rsid w:val="00A83AE3"/>
    <w:rsid w:val="00AA488A"/>
    <w:rsid w:val="00AA7863"/>
    <w:rsid w:val="00AC3346"/>
    <w:rsid w:val="00AC78ED"/>
    <w:rsid w:val="00AF6085"/>
    <w:rsid w:val="00B00843"/>
    <w:rsid w:val="00B1265A"/>
    <w:rsid w:val="00B32A42"/>
    <w:rsid w:val="00B53E00"/>
    <w:rsid w:val="00B579B1"/>
    <w:rsid w:val="00B9113A"/>
    <w:rsid w:val="00B97DB3"/>
    <w:rsid w:val="00BB4C3E"/>
    <w:rsid w:val="00BC04A9"/>
    <w:rsid w:val="00BC6F41"/>
    <w:rsid w:val="00BD24F7"/>
    <w:rsid w:val="00C16AE7"/>
    <w:rsid w:val="00C66D9E"/>
    <w:rsid w:val="00C90FB9"/>
    <w:rsid w:val="00C96A25"/>
    <w:rsid w:val="00CA0301"/>
    <w:rsid w:val="00CE6ECC"/>
    <w:rsid w:val="00D412AD"/>
    <w:rsid w:val="00D41D0A"/>
    <w:rsid w:val="00D55E68"/>
    <w:rsid w:val="00D56088"/>
    <w:rsid w:val="00D675AA"/>
    <w:rsid w:val="00D80583"/>
    <w:rsid w:val="00D81417"/>
    <w:rsid w:val="00D90E15"/>
    <w:rsid w:val="00E00290"/>
    <w:rsid w:val="00E06DD3"/>
    <w:rsid w:val="00E305DA"/>
    <w:rsid w:val="00E57604"/>
    <w:rsid w:val="00E96997"/>
    <w:rsid w:val="00EC0CF3"/>
    <w:rsid w:val="00EE3078"/>
    <w:rsid w:val="00F109D5"/>
    <w:rsid w:val="00F41D19"/>
    <w:rsid w:val="00F92E9A"/>
    <w:rsid w:val="00F970C8"/>
    <w:rsid w:val="00FB01B2"/>
    <w:rsid w:val="00FC39DF"/>
    <w:rsid w:val="00FD0061"/>
    <w:rsid w:val="00FE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8B7D0A-89BF-440D-9CD8-7825DDD02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04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04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04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04A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55E6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55E68"/>
    <w:rPr>
      <w:sz w:val="18"/>
      <w:szCs w:val="18"/>
    </w:rPr>
  </w:style>
  <w:style w:type="paragraph" w:styleId="a6">
    <w:name w:val="Plain Text"/>
    <w:basedOn w:val="a"/>
    <w:link w:val="Char2"/>
    <w:rsid w:val="00FB01B2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6"/>
    <w:rsid w:val="00FB01B2"/>
    <w:rPr>
      <w:rFonts w:ascii="宋体" w:eastAsia="宋体" w:hAnsi="Courier New" w:cs="Courier New"/>
      <w:szCs w:val="21"/>
    </w:rPr>
  </w:style>
  <w:style w:type="table" w:styleId="a7">
    <w:name w:val="Table Grid"/>
    <w:basedOn w:val="a1"/>
    <w:uiPriority w:val="39"/>
    <w:rsid w:val="00560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27E29-836A-4426-9307-B226AE064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 雨婷</dc:creator>
  <cp:keywords/>
  <dc:description/>
  <cp:lastModifiedBy>廖伟楠</cp:lastModifiedBy>
  <cp:revision>5</cp:revision>
  <cp:lastPrinted>2018-12-28T02:58:00Z</cp:lastPrinted>
  <dcterms:created xsi:type="dcterms:W3CDTF">2018-12-28T02:53:00Z</dcterms:created>
  <dcterms:modified xsi:type="dcterms:W3CDTF">2019-05-10T00:07:00Z</dcterms:modified>
</cp:coreProperties>
</file>