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7C1BC"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jc w:val="center"/>
        <w:rPr>
          <w:rFonts w:ascii="华文中宋" w:eastAsia="华文中宋" w:hAnsi="华文中宋" w:cs="宋体"/>
          <w:sz w:val="36"/>
          <w:szCs w:val="36"/>
        </w:rPr>
      </w:pPr>
      <w:r w:rsidRPr="00E654A5">
        <w:rPr>
          <w:rFonts w:ascii="华文中宋" w:eastAsia="华文中宋" w:hAnsi="华文中宋" w:cs="宋体" w:hint="eastAsia"/>
          <w:b/>
          <w:bCs/>
          <w:sz w:val="36"/>
          <w:szCs w:val="36"/>
        </w:rPr>
        <w:t>中 共 中 央 党 校</w:t>
      </w:r>
    </w:p>
    <w:p w14:paraId="1B3021DD"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jc w:val="center"/>
        <w:rPr>
          <w:rFonts w:ascii="华文中宋" w:eastAsia="华文中宋" w:hAnsi="华文中宋" w:cs="宋体"/>
          <w:sz w:val="36"/>
          <w:szCs w:val="36"/>
        </w:rPr>
      </w:pPr>
      <w:r w:rsidRPr="00E654A5">
        <w:rPr>
          <w:rFonts w:ascii="华文中宋" w:eastAsia="华文中宋" w:hAnsi="华文中宋" w:cs="宋体" w:hint="eastAsia"/>
          <w:b/>
          <w:bCs/>
          <w:sz w:val="36"/>
          <w:szCs w:val="36"/>
        </w:rPr>
        <w:t>2018年博士研究生“申请-考核”制招生简章</w:t>
      </w:r>
    </w:p>
    <w:p w14:paraId="208FE996"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0"/>
        <w:rPr>
          <w:rFonts w:ascii="仿宋" w:eastAsia="仿宋" w:hAnsi="仿宋" w:cs="宋体"/>
          <w:sz w:val="32"/>
          <w:szCs w:val="32"/>
        </w:rPr>
      </w:pPr>
      <w:r w:rsidRPr="00E654A5">
        <w:rPr>
          <w:rFonts w:ascii="宋体" w:eastAsia="宋体" w:hAnsi="宋体" w:cs="宋体" w:hint="eastAsia"/>
          <w:sz w:val="32"/>
          <w:szCs w:val="32"/>
        </w:rPr>
        <w:t> </w:t>
      </w:r>
    </w:p>
    <w:p w14:paraId="4C00F236"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0"/>
        <w:rPr>
          <w:rFonts w:ascii="仿宋" w:eastAsia="仿宋" w:hAnsi="仿宋" w:cs="宋体"/>
          <w:sz w:val="32"/>
          <w:szCs w:val="32"/>
        </w:rPr>
      </w:pPr>
      <w:r w:rsidRPr="00E654A5">
        <w:rPr>
          <w:rFonts w:ascii="仿宋" w:eastAsia="仿宋" w:hAnsi="仿宋" w:cs="宋体" w:hint="eastAsia"/>
          <w:sz w:val="32"/>
          <w:szCs w:val="32"/>
        </w:rPr>
        <w:t>为认真落实习近平总书记重要讲话精神，加强高校思想政治工作队伍建设，加强高校青年学生思想政治教育，培养德才兼备、全面发展的中国特色社会主义合格建设者和可靠接班人，经北京大学、清华大学、中国人民大学、北京师范大学（下</w:t>
      </w:r>
      <w:r w:rsidRPr="00E654A5">
        <w:rPr>
          <w:rFonts w:ascii="仿宋" w:eastAsia="仿宋" w:hAnsi="仿宋" w:cs="宋体"/>
          <w:sz w:val="32"/>
          <w:szCs w:val="32"/>
        </w:rPr>
        <w:t>称“</w:t>
      </w:r>
      <w:r w:rsidRPr="00E654A5">
        <w:rPr>
          <w:rFonts w:ascii="仿宋" w:eastAsia="仿宋" w:hAnsi="仿宋" w:cs="宋体" w:hint="eastAsia"/>
          <w:sz w:val="32"/>
          <w:szCs w:val="32"/>
        </w:rPr>
        <w:t>四校</w:t>
      </w:r>
      <w:r w:rsidRPr="00E654A5">
        <w:rPr>
          <w:rFonts w:ascii="仿宋" w:eastAsia="仿宋" w:hAnsi="仿宋" w:cs="宋体"/>
          <w:sz w:val="32"/>
          <w:szCs w:val="32"/>
        </w:rPr>
        <w:t>”</w:t>
      </w:r>
      <w:r w:rsidRPr="00E654A5">
        <w:rPr>
          <w:rFonts w:ascii="仿宋" w:eastAsia="仿宋" w:hAnsi="仿宋" w:cs="宋体" w:hint="eastAsia"/>
          <w:sz w:val="32"/>
          <w:szCs w:val="32"/>
        </w:rPr>
        <w:t>）与</w:t>
      </w:r>
      <w:r w:rsidRPr="00E654A5">
        <w:rPr>
          <w:rFonts w:ascii="仿宋" w:eastAsia="仿宋" w:hAnsi="仿宋" w:cs="宋体"/>
          <w:sz w:val="32"/>
          <w:szCs w:val="32"/>
        </w:rPr>
        <w:t>我校协商，</w:t>
      </w:r>
      <w:r w:rsidRPr="00E654A5">
        <w:rPr>
          <w:rFonts w:ascii="仿宋" w:eastAsia="仿宋" w:hAnsi="仿宋" w:cs="宋体" w:hint="eastAsia"/>
          <w:sz w:val="32"/>
          <w:szCs w:val="32"/>
        </w:rPr>
        <w:t>在2018年</w:t>
      </w:r>
      <w:r w:rsidRPr="00E654A5">
        <w:rPr>
          <w:rFonts w:ascii="仿宋" w:eastAsia="仿宋" w:hAnsi="仿宋" w:cs="宋体"/>
          <w:sz w:val="32"/>
          <w:szCs w:val="32"/>
        </w:rPr>
        <w:t>博士招生</w:t>
      </w:r>
      <w:r w:rsidRPr="00E654A5">
        <w:rPr>
          <w:rFonts w:ascii="仿宋" w:eastAsia="仿宋" w:hAnsi="仿宋" w:cs="宋体" w:hint="eastAsia"/>
          <w:sz w:val="32"/>
          <w:szCs w:val="32"/>
        </w:rPr>
        <w:t>工作</w:t>
      </w:r>
      <w:r w:rsidRPr="00E654A5">
        <w:rPr>
          <w:rFonts w:ascii="仿宋" w:eastAsia="仿宋" w:hAnsi="仿宋" w:cs="宋体"/>
          <w:sz w:val="32"/>
          <w:szCs w:val="32"/>
        </w:rPr>
        <w:t>中，“</w:t>
      </w:r>
      <w:r w:rsidRPr="00E654A5">
        <w:rPr>
          <w:rFonts w:ascii="仿宋" w:eastAsia="仿宋" w:hAnsi="仿宋" w:cs="宋体" w:hint="eastAsia"/>
          <w:sz w:val="32"/>
          <w:szCs w:val="32"/>
        </w:rPr>
        <w:t>四校</w:t>
      </w:r>
      <w:r w:rsidRPr="00E654A5">
        <w:rPr>
          <w:rFonts w:ascii="仿宋" w:eastAsia="仿宋" w:hAnsi="仿宋" w:cs="宋体"/>
          <w:sz w:val="32"/>
          <w:szCs w:val="32"/>
        </w:rPr>
        <w:t>”</w:t>
      </w:r>
      <w:r w:rsidRPr="00E654A5">
        <w:rPr>
          <w:rFonts w:ascii="仿宋" w:eastAsia="仿宋" w:hAnsi="仿宋" w:cs="宋体" w:hint="eastAsia"/>
          <w:sz w:val="32"/>
          <w:szCs w:val="32"/>
        </w:rPr>
        <w:t>符合我校</w:t>
      </w:r>
      <w:r w:rsidRPr="00E654A5">
        <w:rPr>
          <w:rFonts w:ascii="仿宋" w:eastAsia="仿宋" w:hAnsi="仿宋" w:cs="宋体"/>
          <w:sz w:val="32"/>
          <w:szCs w:val="32"/>
        </w:rPr>
        <w:t>申请条件</w:t>
      </w:r>
      <w:r w:rsidRPr="00E654A5">
        <w:rPr>
          <w:rFonts w:ascii="仿宋" w:eastAsia="仿宋" w:hAnsi="仿宋" w:cs="宋体" w:hint="eastAsia"/>
          <w:sz w:val="32"/>
          <w:szCs w:val="32"/>
        </w:rPr>
        <w:t>的思政工作人员可通过“申请-考核”制方式选拔入校学习。此外</w:t>
      </w:r>
      <w:r w:rsidRPr="00E654A5">
        <w:rPr>
          <w:rFonts w:ascii="仿宋" w:eastAsia="仿宋" w:hAnsi="仿宋" w:cs="宋体"/>
          <w:sz w:val="32"/>
          <w:szCs w:val="32"/>
        </w:rPr>
        <w:t>，</w:t>
      </w:r>
      <w:r w:rsidRPr="00E654A5">
        <w:rPr>
          <w:rFonts w:ascii="仿宋" w:eastAsia="仿宋" w:hAnsi="仿宋" w:cs="宋体" w:hint="eastAsia"/>
          <w:sz w:val="32"/>
          <w:szCs w:val="32"/>
        </w:rPr>
        <w:t>符合条件</w:t>
      </w:r>
      <w:r w:rsidRPr="00E654A5">
        <w:rPr>
          <w:rFonts w:ascii="仿宋" w:eastAsia="仿宋" w:hAnsi="仿宋" w:cs="宋体"/>
          <w:sz w:val="32"/>
          <w:szCs w:val="32"/>
        </w:rPr>
        <w:t>的一般应届硕士生和</w:t>
      </w:r>
      <w:r w:rsidRPr="00E654A5">
        <w:rPr>
          <w:rFonts w:ascii="仿宋" w:eastAsia="仿宋" w:hAnsi="仿宋" w:cs="宋体" w:hint="eastAsia"/>
          <w:sz w:val="32"/>
          <w:szCs w:val="32"/>
        </w:rPr>
        <w:t>硕士</w:t>
      </w:r>
      <w:r w:rsidRPr="00E654A5">
        <w:rPr>
          <w:rFonts w:ascii="仿宋" w:eastAsia="仿宋" w:hAnsi="仿宋" w:cs="宋体"/>
          <w:sz w:val="32"/>
          <w:szCs w:val="32"/>
        </w:rPr>
        <w:t>，</w:t>
      </w:r>
      <w:r w:rsidRPr="00E654A5">
        <w:rPr>
          <w:rFonts w:ascii="仿宋" w:eastAsia="仿宋" w:hAnsi="仿宋" w:cs="宋体" w:hint="eastAsia"/>
          <w:sz w:val="32"/>
          <w:szCs w:val="32"/>
        </w:rPr>
        <w:t>也可以提出</w:t>
      </w:r>
      <w:r w:rsidRPr="00E654A5">
        <w:rPr>
          <w:rFonts w:ascii="仿宋" w:eastAsia="仿宋" w:hAnsi="仿宋" w:cs="宋体"/>
          <w:sz w:val="32"/>
          <w:szCs w:val="32"/>
        </w:rPr>
        <w:t>申请。</w:t>
      </w:r>
    </w:p>
    <w:p w14:paraId="5B58EFD6"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0"/>
        <w:rPr>
          <w:rFonts w:ascii="黑体" w:eastAsia="黑体" w:hAnsi="黑体" w:cs="宋体"/>
          <w:sz w:val="32"/>
          <w:szCs w:val="32"/>
        </w:rPr>
      </w:pPr>
      <w:r w:rsidRPr="00E654A5">
        <w:rPr>
          <w:rFonts w:ascii="黑体" w:eastAsia="黑体" w:hAnsi="黑体" w:cs="宋体" w:hint="eastAsia"/>
          <w:sz w:val="32"/>
          <w:szCs w:val="32"/>
        </w:rPr>
        <w:t>一、培养目标</w:t>
      </w:r>
    </w:p>
    <w:p w14:paraId="7DF5C5FF"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0"/>
        <w:rPr>
          <w:rFonts w:ascii="仿宋" w:eastAsia="仿宋" w:hAnsi="仿宋" w:cs="宋体"/>
          <w:sz w:val="32"/>
          <w:szCs w:val="32"/>
        </w:rPr>
      </w:pPr>
      <w:r w:rsidRPr="00E654A5">
        <w:rPr>
          <w:rFonts w:ascii="仿宋" w:eastAsia="仿宋" w:hAnsi="仿宋" w:cs="宋体" w:hint="eastAsia"/>
          <w:sz w:val="32"/>
          <w:szCs w:val="32"/>
        </w:rPr>
        <w:t>培养牢固树立中国特色社会主义理想信念，掌握马克思主义基本理论，专业基础扎实，能够运用马克思主义立场观点方法分析研究重大理论和现实问题的高水平理论骨干及</w:t>
      </w:r>
      <w:r w:rsidRPr="00E654A5">
        <w:rPr>
          <w:rFonts w:ascii="仿宋" w:eastAsia="仿宋" w:hAnsi="仿宋" w:cs="宋体"/>
          <w:sz w:val="32"/>
          <w:szCs w:val="32"/>
        </w:rPr>
        <w:t>思政工作人才</w:t>
      </w:r>
      <w:r w:rsidRPr="00E654A5">
        <w:rPr>
          <w:rFonts w:ascii="仿宋" w:eastAsia="仿宋" w:hAnsi="仿宋" w:cs="宋体" w:hint="eastAsia"/>
          <w:sz w:val="32"/>
          <w:szCs w:val="32"/>
        </w:rPr>
        <w:t>。</w:t>
      </w:r>
    </w:p>
    <w:p w14:paraId="58B9BEFF"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0"/>
        <w:rPr>
          <w:rFonts w:ascii="黑体" w:eastAsia="黑体" w:hAnsi="黑体" w:cs="宋体"/>
          <w:sz w:val="32"/>
          <w:szCs w:val="32"/>
        </w:rPr>
      </w:pPr>
      <w:r w:rsidRPr="00E654A5">
        <w:rPr>
          <w:rFonts w:ascii="黑体" w:eastAsia="黑体" w:hAnsi="黑体" w:cs="宋体" w:hint="eastAsia"/>
          <w:sz w:val="32"/>
          <w:szCs w:val="32"/>
        </w:rPr>
        <w:t>二、招生对象与报名条件</w:t>
      </w:r>
    </w:p>
    <w:p w14:paraId="68E1241C"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3"/>
        <w:rPr>
          <w:rFonts w:ascii="仿宋" w:eastAsia="仿宋" w:hAnsi="仿宋" w:cs="宋体"/>
          <w:b/>
          <w:sz w:val="32"/>
          <w:szCs w:val="32"/>
        </w:rPr>
      </w:pPr>
      <w:r w:rsidRPr="00E654A5">
        <w:rPr>
          <w:rFonts w:ascii="仿宋" w:eastAsia="仿宋" w:hAnsi="仿宋" w:cs="宋体" w:hint="eastAsia"/>
          <w:b/>
          <w:sz w:val="32"/>
          <w:szCs w:val="32"/>
        </w:rPr>
        <w:t>（一）招生对象</w:t>
      </w:r>
    </w:p>
    <w:p w14:paraId="20334075"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0"/>
        <w:rPr>
          <w:rFonts w:ascii="仿宋" w:eastAsia="仿宋" w:hAnsi="仿宋" w:cs="宋体"/>
          <w:sz w:val="32"/>
          <w:szCs w:val="32"/>
        </w:rPr>
      </w:pPr>
      <w:r w:rsidRPr="00E654A5">
        <w:rPr>
          <w:rFonts w:ascii="仿宋" w:eastAsia="仿宋" w:hAnsi="仿宋" w:cs="宋体" w:hint="eastAsia"/>
          <w:sz w:val="32"/>
          <w:szCs w:val="32"/>
        </w:rPr>
        <w:t>1.北京大学、清华大学、中国人民大学、北京师范大学的思政工作人员；</w:t>
      </w:r>
    </w:p>
    <w:p w14:paraId="693C8CC3"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0"/>
        <w:rPr>
          <w:rFonts w:ascii="仿宋" w:eastAsia="仿宋" w:hAnsi="仿宋" w:cs="宋体"/>
          <w:sz w:val="32"/>
          <w:szCs w:val="32"/>
        </w:rPr>
      </w:pPr>
      <w:r w:rsidRPr="00E654A5">
        <w:rPr>
          <w:rFonts w:ascii="仿宋" w:eastAsia="仿宋" w:hAnsi="仿宋" w:cs="宋体" w:hint="eastAsia"/>
          <w:sz w:val="32"/>
          <w:szCs w:val="32"/>
        </w:rPr>
        <w:t>2.</w:t>
      </w:r>
      <w:r w:rsidRPr="00E654A5">
        <w:rPr>
          <w:rFonts w:ascii="仿宋" w:eastAsia="仿宋" w:hAnsi="仿宋" w:hint="eastAsia"/>
          <w:color w:val="000000"/>
          <w:sz w:val="32"/>
          <w:szCs w:val="32"/>
        </w:rPr>
        <w:t xml:space="preserve"> </w:t>
      </w:r>
      <w:r w:rsidRPr="00E654A5">
        <w:rPr>
          <w:rFonts w:ascii="仿宋" w:eastAsia="仿宋" w:hAnsi="仿宋" w:cs="宋体" w:hint="eastAsia"/>
          <w:sz w:val="32"/>
          <w:szCs w:val="32"/>
        </w:rPr>
        <w:t>应届硕士毕业生或</w:t>
      </w:r>
      <w:r w:rsidRPr="00E654A5">
        <w:rPr>
          <w:rFonts w:ascii="仿宋" w:eastAsia="仿宋" w:hAnsi="仿宋" w:cs="宋体"/>
          <w:sz w:val="32"/>
          <w:szCs w:val="32"/>
        </w:rPr>
        <w:t>往届硕士</w:t>
      </w:r>
      <w:r w:rsidRPr="00E654A5">
        <w:rPr>
          <w:rFonts w:ascii="仿宋" w:eastAsia="仿宋" w:hAnsi="仿宋" w:cs="宋体" w:hint="eastAsia"/>
          <w:sz w:val="32"/>
          <w:szCs w:val="32"/>
        </w:rPr>
        <w:t>；</w:t>
      </w:r>
    </w:p>
    <w:p w14:paraId="52F100E3"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3"/>
        <w:rPr>
          <w:rFonts w:ascii="仿宋" w:eastAsia="仿宋" w:hAnsi="仿宋" w:cs="宋体"/>
          <w:b/>
          <w:sz w:val="32"/>
          <w:szCs w:val="32"/>
        </w:rPr>
      </w:pPr>
      <w:r w:rsidRPr="00E654A5">
        <w:rPr>
          <w:rFonts w:ascii="仿宋" w:eastAsia="仿宋" w:hAnsi="仿宋" w:cs="宋体" w:hint="eastAsia"/>
          <w:b/>
          <w:sz w:val="32"/>
          <w:szCs w:val="32"/>
        </w:rPr>
        <w:t>（二）报考条件</w:t>
      </w:r>
    </w:p>
    <w:p w14:paraId="02BBDB76"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0"/>
        <w:rPr>
          <w:rFonts w:ascii="仿宋" w:eastAsia="仿宋" w:hAnsi="仿宋" w:cs="宋体"/>
          <w:sz w:val="32"/>
          <w:szCs w:val="32"/>
        </w:rPr>
      </w:pPr>
      <w:r w:rsidRPr="00E654A5">
        <w:rPr>
          <w:rFonts w:ascii="仿宋" w:eastAsia="仿宋" w:hAnsi="仿宋" w:cs="宋体" w:hint="eastAsia"/>
          <w:sz w:val="32"/>
          <w:szCs w:val="32"/>
        </w:rPr>
        <w:t>1.中华人民共和国公民；</w:t>
      </w:r>
    </w:p>
    <w:p w14:paraId="7BDEECEB"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0"/>
        <w:rPr>
          <w:rFonts w:ascii="仿宋" w:eastAsia="仿宋" w:hAnsi="仿宋" w:cs="宋体"/>
          <w:sz w:val="32"/>
          <w:szCs w:val="32"/>
        </w:rPr>
      </w:pPr>
      <w:r w:rsidRPr="00E654A5">
        <w:rPr>
          <w:rFonts w:ascii="仿宋" w:eastAsia="仿宋" w:hAnsi="仿宋" w:cs="宋体" w:hint="eastAsia"/>
          <w:sz w:val="32"/>
          <w:szCs w:val="32"/>
        </w:rPr>
        <w:lastRenderedPageBreak/>
        <w:t>2.热爱祖国，拥护中国共产党的领导，遵纪守法，品行端正；</w:t>
      </w:r>
    </w:p>
    <w:p w14:paraId="3233F646"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0"/>
        <w:rPr>
          <w:rFonts w:ascii="仿宋" w:eastAsia="仿宋" w:hAnsi="仿宋" w:cs="宋体"/>
          <w:sz w:val="32"/>
          <w:szCs w:val="32"/>
        </w:rPr>
      </w:pPr>
      <w:r w:rsidRPr="00E654A5">
        <w:rPr>
          <w:rFonts w:ascii="仿宋" w:eastAsia="仿宋" w:hAnsi="仿宋" w:cs="宋体" w:hint="eastAsia"/>
          <w:sz w:val="32"/>
          <w:szCs w:val="32"/>
        </w:rPr>
        <w:t>3.符合下列条件之一：</w:t>
      </w:r>
    </w:p>
    <w:p w14:paraId="0E7BB26D"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0"/>
        <w:rPr>
          <w:rFonts w:ascii="仿宋" w:eastAsia="仿宋" w:hAnsi="仿宋" w:cs="宋体"/>
          <w:sz w:val="32"/>
          <w:szCs w:val="32"/>
        </w:rPr>
      </w:pPr>
      <w:r w:rsidRPr="00E654A5">
        <w:rPr>
          <w:rFonts w:ascii="仿宋" w:eastAsia="仿宋" w:hAnsi="仿宋" w:cs="宋体" w:hint="eastAsia"/>
          <w:sz w:val="32"/>
          <w:szCs w:val="32"/>
        </w:rPr>
        <w:t>（1）“四校”思政工作人员，中共党员，且具有硕士或博士学位。只能</w:t>
      </w:r>
      <w:r w:rsidRPr="00E654A5">
        <w:rPr>
          <w:rFonts w:ascii="仿宋" w:eastAsia="仿宋" w:hAnsi="仿宋" w:cs="宋体"/>
          <w:sz w:val="32"/>
          <w:szCs w:val="32"/>
        </w:rPr>
        <w:t>以定向</w:t>
      </w:r>
      <w:r w:rsidRPr="00E654A5">
        <w:rPr>
          <w:rFonts w:ascii="仿宋" w:eastAsia="仿宋" w:hAnsi="仿宋" w:cs="宋体" w:hint="eastAsia"/>
          <w:sz w:val="32"/>
          <w:szCs w:val="32"/>
        </w:rPr>
        <w:t>就业方</w:t>
      </w:r>
      <w:r w:rsidRPr="00E654A5">
        <w:rPr>
          <w:rFonts w:ascii="仿宋" w:eastAsia="仿宋" w:hAnsi="仿宋" w:cs="宋体"/>
          <w:sz w:val="32"/>
          <w:szCs w:val="32"/>
        </w:rPr>
        <w:t>式报考</w:t>
      </w:r>
      <w:r w:rsidRPr="00E654A5">
        <w:rPr>
          <w:rFonts w:ascii="仿宋" w:eastAsia="仿宋" w:hAnsi="仿宋" w:cs="宋体" w:hint="eastAsia"/>
          <w:sz w:val="32"/>
          <w:szCs w:val="32"/>
        </w:rPr>
        <w:t>；入学时不超过40周岁</w:t>
      </w:r>
      <w:r w:rsidRPr="00E654A5">
        <w:rPr>
          <w:rFonts w:ascii="仿宋" w:eastAsia="仿宋" w:hAnsi="仿宋" w:cs="宋体"/>
          <w:sz w:val="32"/>
          <w:szCs w:val="32"/>
        </w:rPr>
        <w:t>（</w:t>
      </w:r>
      <w:r w:rsidRPr="00E654A5">
        <w:rPr>
          <w:rFonts w:ascii="仿宋" w:eastAsia="仿宋" w:hAnsi="仿宋" w:cs="宋体" w:hint="eastAsia"/>
          <w:sz w:val="32"/>
          <w:szCs w:val="32"/>
        </w:rPr>
        <w:t>19</w:t>
      </w:r>
      <w:r w:rsidRPr="00E654A5">
        <w:rPr>
          <w:rFonts w:ascii="仿宋" w:eastAsia="仿宋" w:hAnsi="仿宋" w:cs="宋体"/>
          <w:sz w:val="32"/>
          <w:szCs w:val="32"/>
        </w:rPr>
        <w:t>78</w:t>
      </w:r>
      <w:r w:rsidRPr="00E654A5">
        <w:rPr>
          <w:rFonts w:ascii="仿宋" w:eastAsia="仿宋" w:hAnsi="仿宋" w:cs="宋体" w:hint="eastAsia"/>
          <w:sz w:val="32"/>
          <w:szCs w:val="32"/>
        </w:rPr>
        <w:t>年9月1日</w:t>
      </w:r>
      <w:r w:rsidRPr="00E654A5">
        <w:rPr>
          <w:rFonts w:ascii="仿宋" w:eastAsia="仿宋" w:hAnsi="仿宋" w:cs="宋体"/>
          <w:sz w:val="32"/>
          <w:szCs w:val="32"/>
        </w:rPr>
        <w:t>以后出生）</w:t>
      </w:r>
      <w:r w:rsidRPr="00E654A5">
        <w:rPr>
          <w:rFonts w:ascii="仿宋" w:eastAsia="仿宋" w:hAnsi="仿宋" w:cs="宋体" w:hint="eastAsia"/>
          <w:sz w:val="32"/>
          <w:szCs w:val="32"/>
        </w:rPr>
        <w:t>；</w:t>
      </w:r>
    </w:p>
    <w:p w14:paraId="3A78AEA7"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0"/>
        <w:rPr>
          <w:rFonts w:ascii="仿宋" w:eastAsia="仿宋" w:hAnsi="仿宋" w:cs="宋体"/>
          <w:sz w:val="32"/>
          <w:szCs w:val="32"/>
        </w:rPr>
      </w:pPr>
      <w:r w:rsidRPr="00E654A5">
        <w:rPr>
          <w:rFonts w:ascii="仿宋" w:eastAsia="仿宋" w:hAnsi="仿宋" w:cs="宋体" w:hint="eastAsia"/>
          <w:sz w:val="32"/>
          <w:szCs w:val="32"/>
        </w:rPr>
        <w:t>（2）应届硕士生，硕士所学专业须与申请专业相同或相近（原则</w:t>
      </w:r>
      <w:r w:rsidRPr="00E654A5">
        <w:rPr>
          <w:rFonts w:ascii="仿宋" w:eastAsia="仿宋" w:hAnsi="仿宋" w:cs="宋体"/>
          <w:sz w:val="32"/>
          <w:szCs w:val="32"/>
        </w:rPr>
        <w:t>上</w:t>
      </w:r>
      <w:r w:rsidRPr="00E654A5">
        <w:rPr>
          <w:rFonts w:ascii="仿宋" w:eastAsia="仿宋" w:hAnsi="仿宋" w:cs="宋体" w:hint="eastAsia"/>
          <w:sz w:val="32"/>
          <w:szCs w:val="32"/>
        </w:rPr>
        <w:t>应在</w:t>
      </w:r>
      <w:r w:rsidRPr="00E654A5">
        <w:rPr>
          <w:rFonts w:ascii="仿宋" w:eastAsia="仿宋" w:hAnsi="仿宋" w:cs="宋体"/>
          <w:sz w:val="32"/>
          <w:szCs w:val="32"/>
        </w:rPr>
        <w:t>同一一级学科</w:t>
      </w:r>
      <w:r w:rsidRPr="00E654A5">
        <w:rPr>
          <w:rFonts w:ascii="仿宋" w:eastAsia="仿宋" w:hAnsi="仿宋" w:cs="宋体" w:hint="eastAsia"/>
          <w:sz w:val="32"/>
          <w:szCs w:val="32"/>
        </w:rPr>
        <w:t>之内），须在博士入学前取得硕士学位及毕业证书。只能以</w:t>
      </w:r>
      <w:r w:rsidRPr="00E654A5">
        <w:rPr>
          <w:rFonts w:ascii="仿宋" w:eastAsia="仿宋" w:hAnsi="仿宋" w:cs="宋体"/>
          <w:sz w:val="32"/>
          <w:szCs w:val="32"/>
        </w:rPr>
        <w:t>非定向</w:t>
      </w:r>
      <w:r w:rsidRPr="00E654A5">
        <w:rPr>
          <w:rFonts w:ascii="仿宋" w:eastAsia="仿宋" w:hAnsi="仿宋" w:cs="宋体" w:hint="eastAsia"/>
          <w:sz w:val="32"/>
          <w:szCs w:val="32"/>
        </w:rPr>
        <w:t>就业</w:t>
      </w:r>
      <w:r w:rsidRPr="00E654A5">
        <w:rPr>
          <w:rFonts w:ascii="仿宋" w:eastAsia="仿宋" w:hAnsi="仿宋" w:cs="宋体"/>
          <w:sz w:val="32"/>
          <w:szCs w:val="32"/>
        </w:rPr>
        <w:t>方式报考。</w:t>
      </w:r>
      <w:r w:rsidRPr="00E654A5">
        <w:rPr>
          <w:rFonts w:ascii="仿宋" w:eastAsia="仿宋" w:hAnsi="仿宋" w:cs="宋体" w:hint="eastAsia"/>
          <w:sz w:val="32"/>
          <w:szCs w:val="32"/>
        </w:rPr>
        <w:t>入学时</w:t>
      </w:r>
      <w:r w:rsidRPr="00E654A5">
        <w:rPr>
          <w:rFonts w:ascii="仿宋" w:eastAsia="仿宋" w:hAnsi="仿宋" w:cs="宋体"/>
          <w:sz w:val="32"/>
          <w:szCs w:val="32"/>
        </w:rPr>
        <w:t>不超过</w:t>
      </w:r>
      <w:r w:rsidRPr="00E654A5">
        <w:rPr>
          <w:rFonts w:ascii="仿宋" w:eastAsia="仿宋" w:hAnsi="仿宋" w:cs="宋体" w:hint="eastAsia"/>
          <w:sz w:val="32"/>
          <w:szCs w:val="32"/>
        </w:rPr>
        <w:t>30周岁</w:t>
      </w:r>
      <w:r w:rsidRPr="00E654A5">
        <w:rPr>
          <w:rFonts w:ascii="仿宋" w:eastAsia="仿宋" w:hAnsi="仿宋" w:cs="宋体"/>
          <w:sz w:val="32"/>
          <w:szCs w:val="32"/>
        </w:rPr>
        <w:t>（</w:t>
      </w:r>
      <w:r w:rsidRPr="00E654A5">
        <w:rPr>
          <w:rFonts w:ascii="仿宋" w:eastAsia="仿宋" w:hAnsi="仿宋" w:cs="宋体" w:hint="eastAsia"/>
          <w:sz w:val="32"/>
          <w:szCs w:val="32"/>
        </w:rPr>
        <w:t>1988年9月1日</w:t>
      </w:r>
      <w:r w:rsidRPr="00E654A5">
        <w:rPr>
          <w:rFonts w:ascii="仿宋" w:eastAsia="仿宋" w:hAnsi="仿宋" w:cs="宋体"/>
          <w:sz w:val="32"/>
          <w:szCs w:val="32"/>
        </w:rPr>
        <w:t>后出生）</w:t>
      </w:r>
      <w:r w:rsidRPr="00E654A5">
        <w:rPr>
          <w:rFonts w:ascii="仿宋" w:eastAsia="仿宋" w:hAnsi="仿宋" w:cs="宋体" w:hint="eastAsia"/>
          <w:sz w:val="32"/>
          <w:szCs w:val="32"/>
        </w:rPr>
        <w:t>；</w:t>
      </w:r>
    </w:p>
    <w:p w14:paraId="42D11934"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0"/>
        <w:rPr>
          <w:rFonts w:ascii="仿宋" w:eastAsia="仿宋" w:hAnsi="仿宋" w:cs="宋体"/>
          <w:sz w:val="32"/>
          <w:szCs w:val="32"/>
        </w:rPr>
      </w:pPr>
      <w:r w:rsidRPr="00E654A5">
        <w:rPr>
          <w:rFonts w:ascii="仿宋" w:eastAsia="仿宋" w:hAnsi="仿宋" w:cs="宋体" w:hint="eastAsia"/>
          <w:sz w:val="32"/>
          <w:szCs w:val="32"/>
        </w:rPr>
        <w:t>（3）往届硕士</w:t>
      </w:r>
      <w:r w:rsidRPr="00E654A5">
        <w:rPr>
          <w:rFonts w:ascii="仿宋" w:eastAsia="仿宋" w:hAnsi="仿宋" w:cs="宋体"/>
          <w:sz w:val="32"/>
          <w:szCs w:val="32"/>
        </w:rPr>
        <w:t>，</w:t>
      </w:r>
      <w:r w:rsidRPr="00E654A5">
        <w:rPr>
          <w:rFonts w:ascii="仿宋" w:eastAsia="仿宋" w:hAnsi="仿宋" w:cs="宋体" w:hint="eastAsia"/>
          <w:sz w:val="32"/>
          <w:szCs w:val="32"/>
        </w:rPr>
        <w:t>硕士所学专业须与申请专业相同或相近（原则</w:t>
      </w:r>
      <w:r w:rsidRPr="00E654A5">
        <w:rPr>
          <w:rFonts w:ascii="仿宋" w:eastAsia="仿宋" w:hAnsi="仿宋" w:cs="宋体"/>
          <w:sz w:val="32"/>
          <w:szCs w:val="32"/>
        </w:rPr>
        <w:t>上</w:t>
      </w:r>
      <w:r w:rsidRPr="00E654A5">
        <w:rPr>
          <w:rFonts w:ascii="仿宋" w:eastAsia="仿宋" w:hAnsi="仿宋" w:cs="宋体" w:hint="eastAsia"/>
          <w:sz w:val="32"/>
          <w:szCs w:val="32"/>
        </w:rPr>
        <w:t>应在</w:t>
      </w:r>
      <w:r w:rsidRPr="00E654A5">
        <w:rPr>
          <w:rFonts w:ascii="仿宋" w:eastAsia="仿宋" w:hAnsi="仿宋" w:cs="宋体"/>
          <w:sz w:val="32"/>
          <w:szCs w:val="32"/>
        </w:rPr>
        <w:t>同一一级学科</w:t>
      </w:r>
      <w:r w:rsidRPr="00E654A5">
        <w:rPr>
          <w:rFonts w:ascii="仿宋" w:eastAsia="仿宋" w:hAnsi="仿宋" w:cs="宋体" w:hint="eastAsia"/>
          <w:sz w:val="32"/>
          <w:szCs w:val="32"/>
        </w:rPr>
        <w:t>之内），只能以</w:t>
      </w:r>
      <w:r w:rsidRPr="00E654A5">
        <w:rPr>
          <w:rFonts w:ascii="仿宋" w:eastAsia="仿宋" w:hAnsi="仿宋" w:cs="宋体"/>
          <w:sz w:val="32"/>
          <w:szCs w:val="32"/>
        </w:rPr>
        <w:t>非定向</w:t>
      </w:r>
      <w:r w:rsidRPr="00E654A5">
        <w:rPr>
          <w:rFonts w:ascii="仿宋" w:eastAsia="仿宋" w:hAnsi="仿宋" w:cs="宋体" w:hint="eastAsia"/>
          <w:sz w:val="32"/>
          <w:szCs w:val="32"/>
        </w:rPr>
        <w:t>就业</w:t>
      </w:r>
      <w:r w:rsidRPr="00E654A5">
        <w:rPr>
          <w:rFonts w:ascii="仿宋" w:eastAsia="仿宋" w:hAnsi="仿宋" w:cs="宋体"/>
          <w:sz w:val="32"/>
          <w:szCs w:val="32"/>
        </w:rPr>
        <w:t>方式报考。</w:t>
      </w:r>
      <w:r w:rsidRPr="00E654A5">
        <w:rPr>
          <w:rFonts w:ascii="仿宋" w:eastAsia="仿宋" w:hAnsi="仿宋" w:cs="宋体" w:hint="eastAsia"/>
          <w:sz w:val="32"/>
          <w:szCs w:val="32"/>
        </w:rPr>
        <w:t>取得</w:t>
      </w:r>
      <w:r w:rsidRPr="00E654A5">
        <w:rPr>
          <w:rFonts w:ascii="仿宋" w:eastAsia="仿宋" w:hAnsi="仿宋" w:cs="宋体"/>
          <w:sz w:val="32"/>
          <w:szCs w:val="32"/>
        </w:rPr>
        <w:t>硕士学位</w:t>
      </w:r>
      <w:r w:rsidRPr="00E654A5">
        <w:rPr>
          <w:rFonts w:ascii="仿宋" w:eastAsia="仿宋" w:hAnsi="仿宋" w:cs="宋体" w:hint="eastAsia"/>
          <w:sz w:val="32"/>
          <w:szCs w:val="32"/>
        </w:rPr>
        <w:t>时间</w:t>
      </w:r>
      <w:r w:rsidRPr="00E654A5">
        <w:rPr>
          <w:rFonts w:ascii="仿宋" w:eastAsia="仿宋" w:hAnsi="仿宋" w:cs="宋体"/>
          <w:sz w:val="32"/>
          <w:szCs w:val="32"/>
        </w:rPr>
        <w:t>在2015</w:t>
      </w:r>
      <w:r w:rsidRPr="00E654A5">
        <w:rPr>
          <w:rFonts w:ascii="仿宋" w:eastAsia="仿宋" w:hAnsi="仿宋" w:cs="宋体" w:hint="eastAsia"/>
          <w:sz w:val="32"/>
          <w:szCs w:val="32"/>
        </w:rPr>
        <w:t>年6月</w:t>
      </w:r>
      <w:r w:rsidRPr="00E654A5">
        <w:rPr>
          <w:rFonts w:ascii="仿宋" w:eastAsia="仿宋" w:hAnsi="仿宋" w:cs="宋体"/>
          <w:sz w:val="32"/>
          <w:szCs w:val="32"/>
        </w:rPr>
        <w:t>之后</w:t>
      </w:r>
      <w:r w:rsidRPr="00E654A5">
        <w:rPr>
          <w:rFonts w:ascii="仿宋" w:eastAsia="仿宋" w:hAnsi="仿宋" w:cs="宋体" w:hint="eastAsia"/>
          <w:sz w:val="32"/>
          <w:szCs w:val="32"/>
        </w:rPr>
        <w:t>，入学时</w:t>
      </w:r>
      <w:r w:rsidRPr="00E654A5">
        <w:rPr>
          <w:rFonts w:ascii="仿宋" w:eastAsia="仿宋" w:hAnsi="仿宋" w:cs="宋体"/>
          <w:sz w:val="32"/>
          <w:szCs w:val="32"/>
        </w:rPr>
        <w:t>不超过</w:t>
      </w:r>
      <w:r w:rsidRPr="00E654A5">
        <w:rPr>
          <w:rFonts w:ascii="仿宋" w:eastAsia="仿宋" w:hAnsi="仿宋" w:cs="宋体" w:hint="eastAsia"/>
          <w:sz w:val="32"/>
          <w:szCs w:val="32"/>
        </w:rPr>
        <w:t>30周岁</w:t>
      </w:r>
      <w:r w:rsidRPr="00E654A5">
        <w:rPr>
          <w:rFonts w:ascii="仿宋" w:eastAsia="仿宋" w:hAnsi="仿宋" w:cs="宋体"/>
          <w:sz w:val="32"/>
          <w:szCs w:val="32"/>
        </w:rPr>
        <w:t>（</w:t>
      </w:r>
      <w:r w:rsidRPr="00E654A5">
        <w:rPr>
          <w:rFonts w:ascii="仿宋" w:eastAsia="仿宋" w:hAnsi="仿宋" w:cs="宋体" w:hint="eastAsia"/>
          <w:sz w:val="32"/>
          <w:szCs w:val="32"/>
        </w:rPr>
        <w:t>1988年9月1日</w:t>
      </w:r>
      <w:r w:rsidRPr="00E654A5">
        <w:rPr>
          <w:rFonts w:ascii="仿宋" w:eastAsia="仿宋" w:hAnsi="仿宋" w:cs="宋体"/>
          <w:sz w:val="32"/>
          <w:szCs w:val="32"/>
        </w:rPr>
        <w:t>后出生）</w:t>
      </w:r>
      <w:r w:rsidRPr="00E654A5">
        <w:rPr>
          <w:rFonts w:ascii="仿宋" w:eastAsia="仿宋" w:hAnsi="仿宋" w:cs="宋体" w:hint="eastAsia"/>
          <w:sz w:val="32"/>
          <w:szCs w:val="32"/>
        </w:rPr>
        <w:t>；</w:t>
      </w:r>
    </w:p>
    <w:p w14:paraId="6AC0C63E"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0"/>
        <w:rPr>
          <w:rFonts w:ascii="仿宋" w:eastAsia="仿宋" w:hAnsi="仿宋" w:cs="宋体"/>
          <w:sz w:val="32"/>
          <w:szCs w:val="32"/>
        </w:rPr>
      </w:pPr>
      <w:r w:rsidRPr="00E654A5">
        <w:rPr>
          <w:rFonts w:ascii="仿宋" w:eastAsia="仿宋" w:hAnsi="仿宋" w:cs="宋体" w:hint="eastAsia"/>
          <w:sz w:val="32"/>
          <w:szCs w:val="32"/>
        </w:rPr>
        <w:t>4.英语能力优良，至少符合以下任一项：通过全国大学英语六级（CET6）考试，分数在425分（含425分，下同）以上；托福（TOEFL）成绩达到90分以上</w:t>
      </w:r>
      <w:r w:rsidRPr="00E654A5">
        <w:rPr>
          <w:rFonts w:ascii="仿宋" w:eastAsia="仿宋" w:hAnsi="仿宋" w:cs="宋体"/>
          <w:sz w:val="32"/>
          <w:szCs w:val="32"/>
        </w:rPr>
        <w:t>（老TOEFL达到600分）</w:t>
      </w:r>
      <w:r w:rsidRPr="00E654A5">
        <w:rPr>
          <w:rFonts w:ascii="仿宋" w:eastAsia="仿宋" w:hAnsi="仿宋" w:cs="宋体" w:hint="eastAsia"/>
          <w:sz w:val="32"/>
          <w:szCs w:val="32"/>
        </w:rPr>
        <w:t>；雅思（IELTS）成绩达到6.5分以上。</w:t>
      </w:r>
    </w:p>
    <w:p w14:paraId="4E29BBE4" w14:textId="543D5B7A" w:rsidR="00223468" w:rsidRPr="00223468" w:rsidRDefault="00EC1AB7" w:rsidP="00A27EFC">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0"/>
        <w:rPr>
          <w:rFonts w:ascii="仿宋" w:eastAsia="仿宋" w:hAnsi="仿宋" w:cs="宋体"/>
          <w:sz w:val="32"/>
          <w:szCs w:val="32"/>
        </w:rPr>
      </w:pPr>
      <w:r w:rsidRPr="00E654A5">
        <w:rPr>
          <w:rFonts w:ascii="仿宋" w:eastAsia="仿宋" w:hAnsi="仿宋" w:cs="宋体" w:hint="eastAsia"/>
          <w:sz w:val="32"/>
          <w:szCs w:val="32"/>
        </w:rPr>
        <w:t>5.</w:t>
      </w:r>
      <w:r w:rsidR="00ED1625" w:rsidRPr="00ED1625">
        <w:rPr>
          <w:rFonts w:hint="eastAsia"/>
        </w:rPr>
        <w:t xml:space="preserve"> </w:t>
      </w:r>
      <w:bookmarkStart w:id="0" w:name="_GoBack"/>
      <w:r w:rsidR="00ED1625" w:rsidRPr="00ED1625">
        <w:rPr>
          <w:rFonts w:ascii="仿宋" w:eastAsia="仿宋" w:hAnsi="仿宋" w:cs="宋体" w:hint="eastAsia"/>
          <w:sz w:val="32"/>
          <w:szCs w:val="32"/>
        </w:rPr>
        <w:t>申请者需在以下期刊公开发表论文至少</w:t>
      </w:r>
      <w:r w:rsidR="00ED1625" w:rsidRPr="00ED1625">
        <w:rPr>
          <w:rFonts w:ascii="仿宋" w:eastAsia="仿宋" w:hAnsi="仿宋" w:cs="宋体"/>
          <w:sz w:val="32"/>
          <w:szCs w:val="32"/>
        </w:rPr>
        <w:t>1篇：中文社会科学引文索引（CSSCI）所收录来源期刊、中国人文社会科学核心、中文核心期刊（北京大学）。论文内容需与所申请的博士专业相关。论文发表时间截止2018年2月。</w:t>
      </w:r>
    </w:p>
    <w:p w14:paraId="21C24260" w14:textId="27B68D5B" w:rsidR="00311F02" w:rsidRDefault="00311F02" w:rsidP="00311F02">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0"/>
        <w:rPr>
          <w:rFonts w:ascii="仿宋" w:eastAsia="仿宋" w:hAnsi="仿宋" w:cs="宋体"/>
          <w:sz w:val="32"/>
          <w:szCs w:val="32"/>
        </w:rPr>
      </w:pPr>
      <w:r w:rsidRPr="00311F02">
        <w:rPr>
          <w:rFonts w:ascii="仿宋" w:eastAsia="仿宋" w:hAnsi="仿宋" w:cs="宋体" w:hint="eastAsia"/>
          <w:sz w:val="32"/>
          <w:szCs w:val="32"/>
        </w:rPr>
        <w:lastRenderedPageBreak/>
        <w:t>在上述期刊库上发表的论文，不是第一作者或唯一作者的，请在网络初审通过后，提交书面材料时，另行提交一篇自己以第一作者或唯一作者身份公开发表的论文，供评议参考。</w:t>
      </w:r>
    </w:p>
    <w:bookmarkEnd w:id="0"/>
    <w:p w14:paraId="19B98371" w14:textId="0655B9B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0"/>
        <w:rPr>
          <w:rFonts w:ascii="仿宋" w:eastAsia="仿宋" w:hAnsi="仿宋" w:cs="宋体"/>
          <w:sz w:val="32"/>
          <w:szCs w:val="32"/>
        </w:rPr>
      </w:pPr>
      <w:r w:rsidRPr="00E654A5">
        <w:rPr>
          <w:rFonts w:ascii="仿宋" w:eastAsia="仿宋" w:hAnsi="仿宋" w:cs="宋体" w:hint="eastAsia"/>
          <w:sz w:val="32"/>
          <w:szCs w:val="32"/>
        </w:rPr>
        <w:t>6.身体和心理健康状况符合国家高校招生体检相关规定。</w:t>
      </w:r>
    </w:p>
    <w:p w14:paraId="7CF4461D"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0"/>
        <w:rPr>
          <w:rFonts w:ascii="黑体" w:eastAsia="黑体" w:hAnsi="黑体" w:cs="宋体"/>
          <w:sz w:val="32"/>
          <w:szCs w:val="32"/>
        </w:rPr>
      </w:pPr>
      <w:r w:rsidRPr="00E654A5">
        <w:rPr>
          <w:rFonts w:ascii="黑体" w:eastAsia="黑体" w:hAnsi="黑体" w:cs="宋体" w:hint="eastAsia"/>
          <w:sz w:val="32"/>
          <w:szCs w:val="32"/>
        </w:rPr>
        <w:t>三、报名与提交材料</w:t>
      </w:r>
    </w:p>
    <w:p w14:paraId="4232B77D"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3"/>
        <w:rPr>
          <w:rFonts w:ascii="仿宋" w:eastAsia="仿宋" w:hAnsi="仿宋" w:cs="宋体"/>
          <w:b/>
          <w:sz w:val="32"/>
          <w:szCs w:val="32"/>
        </w:rPr>
      </w:pPr>
      <w:r w:rsidRPr="00E654A5">
        <w:rPr>
          <w:rFonts w:ascii="仿宋" w:eastAsia="仿宋" w:hAnsi="仿宋" w:cs="宋体" w:hint="eastAsia"/>
          <w:b/>
          <w:sz w:val="32"/>
          <w:szCs w:val="32"/>
        </w:rPr>
        <w:t>（一）网上报名</w:t>
      </w:r>
    </w:p>
    <w:p w14:paraId="2EB61CB0" w14:textId="34648932"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0"/>
        <w:rPr>
          <w:rFonts w:ascii="仿宋" w:eastAsia="仿宋" w:hAnsi="仿宋" w:cs="宋体"/>
          <w:sz w:val="32"/>
          <w:szCs w:val="32"/>
        </w:rPr>
      </w:pPr>
      <w:r w:rsidRPr="00E654A5">
        <w:rPr>
          <w:rFonts w:ascii="仿宋" w:eastAsia="仿宋" w:hAnsi="仿宋" w:cs="宋体" w:hint="eastAsia"/>
          <w:sz w:val="32"/>
          <w:szCs w:val="32"/>
        </w:rPr>
        <w:t>我校2018年博士研究生招生报名采取网上报名方式。</w:t>
      </w:r>
      <w:r w:rsidRPr="00E654A5">
        <w:rPr>
          <w:rFonts w:ascii="仿宋" w:eastAsia="仿宋" w:hAnsi="仿宋" w:cs="宋体" w:hint="eastAsia"/>
          <w:b/>
          <w:sz w:val="32"/>
          <w:szCs w:val="32"/>
        </w:rPr>
        <w:t>报名时间</w:t>
      </w:r>
      <w:r w:rsidRPr="00E654A5">
        <w:rPr>
          <w:rFonts w:ascii="仿宋" w:eastAsia="仿宋" w:hAnsi="仿宋" w:cs="宋体" w:hint="eastAsia"/>
          <w:sz w:val="32"/>
          <w:szCs w:val="32"/>
        </w:rPr>
        <w:t>为</w:t>
      </w:r>
      <w:r w:rsidRPr="00E654A5">
        <w:rPr>
          <w:rFonts w:ascii="仿宋" w:eastAsia="仿宋" w:hAnsi="仿宋" w:cs="宋体" w:hint="eastAsia"/>
          <w:b/>
          <w:sz w:val="32"/>
          <w:szCs w:val="32"/>
        </w:rPr>
        <w:t>201</w:t>
      </w:r>
      <w:r w:rsidR="00632AFD">
        <w:rPr>
          <w:rFonts w:ascii="仿宋" w:eastAsia="仿宋" w:hAnsi="仿宋" w:cs="宋体"/>
          <w:b/>
          <w:sz w:val="32"/>
          <w:szCs w:val="32"/>
        </w:rPr>
        <w:t>7</w:t>
      </w:r>
      <w:r w:rsidRPr="00E654A5">
        <w:rPr>
          <w:rFonts w:ascii="仿宋" w:eastAsia="仿宋" w:hAnsi="仿宋" w:cs="宋体" w:hint="eastAsia"/>
          <w:b/>
          <w:sz w:val="32"/>
          <w:szCs w:val="32"/>
        </w:rPr>
        <w:t>年</w:t>
      </w:r>
      <w:r w:rsidR="00E76E30">
        <w:rPr>
          <w:rFonts w:ascii="仿宋" w:eastAsia="仿宋" w:hAnsi="仿宋" w:cs="宋体"/>
          <w:b/>
          <w:sz w:val="32"/>
          <w:szCs w:val="32"/>
        </w:rPr>
        <w:t>1</w:t>
      </w:r>
      <w:r w:rsidR="00632AFD">
        <w:rPr>
          <w:rFonts w:ascii="仿宋" w:eastAsia="仿宋" w:hAnsi="仿宋" w:cs="宋体"/>
          <w:b/>
          <w:sz w:val="32"/>
          <w:szCs w:val="32"/>
        </w:rPr>
        <w:t>2</w:t>
      </w:r>
      <w:r w:rsidRPr="00E654A5">
        <w:rPr>
          <w:rFonts w:ascii="仿宋" w:eastAsia="仿宋" w:hAnsi="仿宋" w:cs="宋体" w:hint="eastAsia"/>
          <w:b/>
          <w:sz w:val="32"/>
          <w:szCs w:val="32"/>
        </w:rPr>
        <w:t>月</w:t>
      </w:r>
      <w:r w:rsidR="00E76E30">
        <w:rPr>
          <w:rFonts w:ascii="仿宋" w:eastAsia="仿宋" w:hAnsi="仿宋" w:cs="宋体"/>
          <w:b/>
          <w:sz w:val="32"/>
          <w:szCs w:val="32"/>
        </w:rPr>
        <w:t>2</w:t>
      </w:r>
      <w:r w:rsidR="00632AFD">
        <w:rPr>
          <w:rFonts w:ascii="仿宋" w:eastAsia="仿宋" w:hAnsi="仿宋" w:cs="宋体"/>
          <w:b/>
          <w:sz w:val="32"/>
          <w:szCs w:val="32"/>
        </w:rPr>
        <w:t>8</w:t>
      </w:r>
      <w:r w:rsidRPr="00E654A5">
        <w:rPr>
          <w:rFonts w:ascii="仿宋" w:eastAsia="仿宋" w:hAnsi="仿宋" w:cs="宋体" w:hint="eastAsia"/>
          <w:b/>
          <w:sz w:val="32"/>
          <w:szCs w:val="32"/>
        </w:rPr>
        <w:t>日9:00－201</w:t>
      </w:r>
      <w:r>
        <w:rPr>
          <w:rFonts w:ascii="仿宋" w:eastAsia="仿宋" w:hAnsi="仿宋" w:cs="宋体"/>
          <w:b/>
          <w:sz w:val="32"/>
          <w:szCs w:val="32"/>
        </w:rPr>
        <w:t>8</w:t>
      </w:r>
      <w:r w:rsidRPr="00E654A5">
        <w:rPr>
          <w:rFonts w:ascii="仿宋" w:eastAsia="仿宋" w:hAnsi="仿宋" w:cs="宋体" w:hint="eastAsia"/>
          <w:b/>
          <w:sz w:val="32"/>
          <w:szCs w:val="32"/>
        </w:rPr>
        <w:t>年2月</w:t>
      </w:r>
      <w:r>
        <w:rPr>
          <w:rFonts w:ascii="仿宋" w:eastAsia="仿宋" w:hAnsi="仿宋" w:cs="宋体"/>
          <w:b/>
          <w:sz w:val="32"/>
          <w:szCs w:val="32"/>
        </w:rPr>
        <w:t>25</w:t>
      </w:r>
      <w:r w:rsidRPr="00E654A5">
        <w:rPr>
          <w:rFonts w:ascii="仿宋" w:eastAsia="仿宋" w:hAnsi="仿宋" w:cs="宋体" w:hint="eastAsia"/>
          <w:b/>
          <w:sz w:val="32"/>
          <w:szCs w:val="32"/>
        </w:rPr>
        <w:t>日17:00</w:t>
      </w:r>
      <w:r w:rsidRPr="00E654A5">
        <w:rPr>
          <w:rFonts w:ascii="仿宋" w:eastAsia="仿宋" w:hAnsi="仿宋" w:cs="宋体" w:hint="eastAsia"/>
          <w:sz w:val="32"/>
          <w:szCs w:val="32"/>
        </w:rPr>
        <w:t>。</w:t>
      </w:r>
      <w:r w:rsidRPr="00E654A5">
        <w:rPr>
          <w:rFonts w:ascii="仿宋" w:eastAsia="仿宋" w:hAnsi="仿宋" w:cs="宋体" w:hint="eastAsia"/>
          <w:b/>
          <w:sz w:val="32"/>
          <w:szCs w:val="32"/>
        </w:rPr>
        <w:t>报名地址</w:t>
      </w:r>
      <w:r w:rsidRPr="00E654A5">
        <w:rPr>
          <w:rFonts w:ascii="仿宋" w:eastAsia="仿宋" w:hAnsi="仿宋" w:cs="宋体" w:hint="eastAsia"/>
          <w:sz w:val="32"/>
          <w:szCs w:val="32"/>
        </w:rPr>
        <w:t>：</w:t>
      </w:r>
      <w:r w:rsidR="00D506A1" w:rsidRPr="00D506A1">
        <w:t>http://121.42.172.162:9102/(S(pnvha2dtw5duggwtxqq53hlr))/dr/login.aspx</w:t>
      </w:r>
      <w:r w:rsidRPr="00E654A5">
        <w:rPr>
          <w:rFonts w:ascii="仿宋" w:eastAsia="仿宋" w:hAnsi="仿宋" w:cs="宋体" w:hint="eastAsia"/>
          <w:sz w:val="32"/>
          <w:szCs w:val="32"/>
        </w:rPr>
        <w:t>。报名期间报名系统24小时开通。</w:t>
      </w:r>
    </w:p>
    <w:p w14:paraId="1B776375"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tabs>
          <w:tab w:val="left" w:pos="5499"/>
        </w:tabs>
        <w:spacing w:line="560" w:lineRule="exact"/>
        <w:ind w:firstLineChars="200" w:firstLine="640"/>
        <w:rPr>
          <w:rFonts w:ascii="仿宋" w:eastAsia="仿宋" w:hAnsi="仿宋" w:cs="宋体"/>
          <w:sz w:val="32"/>
          <w:szCs w:val="32"/>
        </w:rPr>
      </w:pPr>
      <w:r w:rsidRPr="00E654A5">
        <w:rPr>
          <w:rFonts w:ascii="仿宋" w:eastAsia="仿宋" w:hAnsi="仿宋" w:cs="宋体" w:hint="eastAsia"/>
          <w:sz w:val="32"/>
          <w:szCs w:val="32"/>
        </w:rPr>
        <w:t>201</w:t>
      </w:r>
      <w:r w:rsidRPr="00E654A5">
        <w:rPr>
          <w:rFonts w:ascii="仿宋" w:eastAsia="仿宋" w:hAnsi="仿宋" w:cs="宋体"/>
          <w:sz w:val="32"/>
          <w:szCs w:val="32"/>
        </w:rPr>
        <w:t>8</w:t>
      </w:r>
      <w:r w:rsidRPr="00E654A5">
        <w:rPr>
          <w:rFonts w:ascii="仿宋" w:eastAsia="仿宋" w:hAnsi="仿宋" w:cs="宋体" w:hint="eastAsia"/>
          <w:sz w:val="32"/>
          <w:szCs w:val="32"/>
        </w:rPr>
        <w:t>年</w:t>
      </w:r>
      <w:r>
        <w:rPr>
          <w:rFonts w:ascii="仿宋" w:eastAsia="仿宋" w:hAnsi="仿宋" w:cs="宋体"/>
          <w:sz w:val="32"/>
          <w:szCs w:val="32"/>
        </w:rPr>
        <w:t>2</w:t>
      </w:r>
      <w:r w:rsidRPr="00E654A5">
        <w:rPr>
          <w:rFonts w:ascii="仿宋" w:eastAsia="仿宋" w:hAnsi="仿宋" w:cs="宋体" w:hint="eastAsia"/>
          <w:sz w:val="32"/>
          <w:szCs w:val="32"/>
        </w:rPr>
        <w:t>月</w:t>
      </w:r>
      <w:r>
        <w:rPr>
          <w:rFonts w:ascii="仿宋" w:eastAsia="仿宋" w:hAnsi="仿宋" w:cs="宋体"/>
          <w:sz w:val="32"/>
          <w:szCs w:val="32"/>
        </w:rPr>
        <w:t>27</w:t>
      </w:r>
      <w:r w:rsidRPr="00E654A5">
        <w:rPr>
          <w:rFonts w:ascii="仿宋" w:eastAsia="仿宋" w:hAnsi="仿宋" w:cs="宋体" w:hint="eastAsia"/>
          <w:sz w:val="32"/>
          <w:szCs w:val="32"/>
        </w:rPr>
        <w:t>日-</w:t>
      </w:r>
      <w:r>
        <w:rPr>
          <w:rFonts w:ascii="仿宋" w:eastAsia="仿宋" w:hAnsi="仿宋" w:cs="宋体"/>
          <w:sz w:val="32"/>
          <w:szCs w:val="32"/>
        </w:rPr>
        <w:t>2</w:t>
      </w:r>
      <w:r w:rsidRPr="00E654A5">
        <w:rPr>
          <w:rFonts w:ascii="仿宋" w:eastAsia="仿宋" w:hAnsi="仿宋" w:cs="宋体" w:hint="eastAsia"/>
          <w:sz w:val="32"/>
          <w:szCs w:val="32"/>
        </w:rPr>
        <w:t>月</w:t>
      </w:r>
      <w:r>
        <w:rPr>
          <w:rFonts w:ascii="仿宋" w:eastAsia="仿宋" w:hAnsi="仿宋" w:cs="宋体"/>
          <w:sz w:val="32"/>
          <w:szCs w:val="32"/>
        </w:rPr>
        <w:t>28</w:t>
      </w:r>
      <w:r w:rsidRPr="00E654A5">
        <w:rPr>
          <w:rFonts w:ascii="仿宋" w:eastAsia="仿宋" w:hAnsi="仿宋" w:cs="宋体" w:hint="eastAsia"/>
          <w:sz w:val="32"/>
          <w:szCs w:val="32"/>
        </w:rPr>
        <w:t>日，考生登录报名网站查询网络初审是否通过</w:t>
      </w:r>
      <w:r w:rsidRPr="00E654A5">
        <w:rPr>
          <w:rFonts w:ascii="仿宋" w:eastAsia="仿宋" w:hAnsi="仿宋" w:cs="宋体"/>
          <w:sz w:val="32"/>
          <w:szCs w:val="32"/>
        </w:rPr>
        <w:t>。</w:t>
      </w:r>
    </w:p>
    <w:p w14:paraId="4E2F38F9"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3"/>
        <w:rPr>
          <w:rFonts w:ascii="仿宋" w:eastAsia="仿宋" w:hAnsi="仿宋" w:cs="宋体"/>
          <w:b/>
          <w:sz w:val="32"/>
          <w:szCs w:val="32"/>
        </w:rPr>
      </w:pPr>
      <w:r w:rsidRPr="00E654A5">
        <w:rPr>
          <w:rFonts w:ascii="仿宋" w:eastAsia="仿宋" w:hAnsi="仿宋" w:cs="宋体" w:hint="eastAsia"/>
          <w:b/>
          <w:sz w:val="32"/>
          <w:szCs w:val="32"/>
        </w:rPr>
        <w:t>（二）提交申请材料</w:t>
      </w:r>
    </w:p>
    <w:p w14:paraId="04A98E83" w14:textId="77777777" w:rsidR="00EC1AB7" w:rsidRPr="00E654A5" w:rsidRDefault="00EC1AB7" w:rsidP="00EC1AB7">
      <w:pPr>
        <w:spacing w:line="560" w:lineRule="exact"/>
        <w:ind w:firstLineChars="200" w:firstLine="640"/>
        <w:rPr>
          <w:rFonts w:ascii="仿宋" w:eastAsia="仿宋" w:hAnsi="仿宋"/>
          <w:sz w:val="32"/>
          <w:szCs w:val="32"/>
        </w:rPr>
      </w:pPr>
      <w:r w:rsidRPr="00E654A5">
        <w:rPr>
          <w:rFonts w:ascii="仿宋" w:eastAsia="仿宋" w:hAnsi="仿宋" w:hint="eastAsia"/>
          <w:sz w:val="32"/>
          <w:szCs w:val="32"/>
        </w:rPr>
        <w:t>网络</w:t>
      </w:r>
      <w:r w:rsidRPr="00E654A5">
        <w:rPr>
          <w:rFonts w:ascii="仿宋" w:eastAsia="仿宋" w:hAnsi="仿宋"/>
          <w:sz w:val="32"/>
          <w:szCs w:val="32"/>
        </w:rPr>
        <w:t>初审通过的</w:t>
      </w:r>
      <w:r w:rsidRPr="00E654A5">
        <w:rPr>
          <w:rFonts w:ascii="仿宋" w:eastAsia="仿宋" w:hAnsi="仿宋" w:hint="eastAsia"/>
          <w:sz w:val="32"/>
          <w:szCs w:val="32"/>
        </w:rPr>
        <w:t>考生须于201</w:t>
      </w:r>
      <w:r w:rsidRPr="00E654A5">
        <w:rPr>
          <w:rFonts w:ascii="仿宋" w:eastAsia="仿宋" w:hAnsi="仿宋"/>
          <w:sz w:val="32"/>
          <w:szCs w:val="32"/>
        </w:rPr>
        <w:t>8</w:t>
      </w:r>
      <w:r w:rsidRPr="00E654A5">
        <w:rPr>
          <w:rFonts w:ascii="仿宋" w:eastAsia="仿宋" w:hAnsi="仿宋" w:hint="eastAsia"/>
          <w:sz w:val="32"/>
          <w:szCs w:val="32"/>
        </w:rPr>
        <w:t>年</w:t>
      </w:r>
      <w:r>
        <w:rPr>
          <w:rFonts w:ascii="仿宋" w:eastAsia="仿宋" w:hAnsi="仿宋"/>
          <w:sz w:val="32"/>
          <w:szCs w:val="32"/>
        </w:rPr>
        <w:t>3</w:t>
      </w:r>
      <w:r w:rsidRPr="00E654A5">
        <w:rPr>
          <w:rFonts w:ascii="仿宋" w:eastAsia="仿宋" w:hAnsi="仿宋" w:hint="eastAsia"/>
          <w:sz w:val="32"/>
          <w:szCs w:val="32"/>
        </w:rPr>
        <w:t>月</w:t>
      </w:r>
      <w:r w:rsidRPr="00E654A5">
        <w:rPr>
          <w:rFonts w:ascii="仿宋" w:eastAsia="仿宋" w:hAnsi="仿宋"/>
          <w:sz w:val="32"/>
          <w:szCs w:val="32"/>
        </w:rPr>
        <w:t>1</w:t>
      </w:r>
      <w:r w:rsidRPr="00E654A5">
        <w:rPr>
          <w:rFonts w:ascii="仿宋" w:eastAsia="仿宋" w:hAnsi="仿宋" w:hint="eastAsia"/>
          <w:sz w:val="32"/>
          <w:szCs w:val="32"/>
        </w:rPr>
        <w:t>日至</w:t>
      </w:r>
      <w:r>
        <w:rPr>
          <w:rFonts w:ascii="仿宋" w:eastAsia="仿宋" w:hAnsi="仿宋"/>
          <w:sz w:val="32"/>
          <w:szCs w:val="32"/>
        </w:rPr>
        <w:t>7</w:t>
      </w:r>
      <w:r w:rsidRPr="00E654A5">
        <w:rPr>
          <w:rFonts w:ascii="仿宋" w:eastAsia="仿宋" w:hAnsi="仿宋" w:hint="eastAsia"/>
          <w:sz w:val="32"/>
          <w:szCs w:val="32"/>
        </w:rPr>
        <w:t>日（以邮戳为准）向我校研招办提交以下材料：</w:t>
      </w:r>
    </w:p>
    <w:p w14:paraId="77CCFA33" w14:textId="77777777" w:rsidR="00EC1AB7" w:rsidRPr="00E654A5" w:rsidRDefault="00EC1AB7" w:rsidP="00EC1AB7">
      <w:pPr>
        <w:spacing w:line="560" w:lineRule="exact"/>
        <w:ind w:firstLineChars="200" w:firstLine="640"/>
        <w:rPr>
          <w:rFonts w:ascii="仿宋" w:eastAsia="仿宋" w:hAnsi="仿宋"/>
          <w:sz w:val="32"/>
          <w:szCs w:val="32"/>
        </w:rPr>
      </w:pPr>
      <w:r w:rsidRPr="00E654A5">
        <w:rPr>
          <w:rFonts w:ascii="仿宋" w:eastAsia="仿宋" w:hAnsi="仿宋" w:hint="eastAsia"/>
          <w:sz w:val="32"/>
          <w:szCs w:val="32"/>
        </w:rPr>
        <w:t>1.二代居民身份证复印件；</w:t>
      </w:r>
    </w:p>
    <w:p w14:paraId="0DA762BA" w14:textId="02194597" w:rsidR="00EC1AB7" w:rsidRPr="00E654A5" w:rsidRDefault="00EC1AB7" w:rsidP="00EC1AB7">
      <w:pPr>
        <w:spacing w:line="560" w:lineRule="exact"/>
        <w:ind w:firstLineChars="200" w:firstLine="640"/>
        <w:rPr>
          <w:rFonts w:ascii="仿宋" w:eastAsia="仿宋" w:hAnsi="仿宋"/>
          <w:sz w:val="32"/>
          <w:szCs w:val="32"/>
        </w:rPr>
      </w:pPr>
      <w:r w:rsidRPr="00E654A5">
        <w:rPr>
          <w:rFonts w:ascii="仿宋" w:eastAsia="仿宋" w:hAnsi="仿宋" w:hint="eastAsia"/>
          <w:sz w:val="32"/>
          <w:szCs w:val="32"/>
        </w:rPr>
        <w:t>2.四校思政工作人员提交四校党委或</w:t>
      </w:r>
      <w:r w:rsidRPr="00E654A5">
        <w:rPr>
          <w:rFonts w:ascii="仿宋" w:eastAsia="仿宋" w:hAnsi="仿宋"/>
          <w:sz w:val="32"/>
          <w:szCs w:val="32"/>
        </w:rPr>
        <w:t>组织人事部门</w:t>
      </w:r>
      <w:r w:rsidRPr="00E654A5">
        <w:rPr>
          <w:rFonts w:ascii="仿宋" w:eastAsia="仿宋" w:hAnsi="仿宋" w:hint="eastAsia"/>
          <w:sz w:val="32"/>
          <w:szCs w:val="32"/>
        </w:rPr>
        <w:t>推荐</w:t>
      </w:r>
      <w:r w:rsidRPr="00E654A5">
        <w:rPr>
          <w:rFonts w:ascii="仿宋" w:eastAsia="仿宋" w:hAnsi="仿宋"/>
          <w:sz w:val="32"/>
          <w:szCs w:val="32"/>
        </w:rPr>
        <w:t>信</w:t>
      </w:r>
      <w:r w:rsidR="00E76E30">
        <w:rPr>
          <w:rFonts w:ascii="仿宋" w:eastAsia="仿宋" w:hAnsi="仿宋" w:hint="eastAsia"/>
          <w:sz w:val="32"/>
          <w:szCs w:val="32"/>
        </w:rPr>
        <w:t>（证明</w:t>
      </w:r>
      <w:r w:rsidRPr="00E654A5">
        <w:rPr>
          <w:rFonts w:ascii="仿宋" w:eastAsia="仿宋" w:hAnsi="仿宋"/>
          <w:sz w:val="32"/>
          <w:szCs w:val="32"/>
        </w:rPr>
        <w:t>党员</w:t>
      </w:r>
      <w:r w:rsidR="00E76E30">
        <w:rPr>
          <w:rFonts w:ascii="仿宋" w:eastAsia="仿宋" w:hAnsi="仿宋" w:hint="eastAsia"/>
          <w:sz w:val="32"/>
          <w:szCs w:val="32"/>
        </w:rPr>
        <w:t>身份</w:t>
      </w:r>
      <w:r w:rsidRPr="00E654A5">
        <w:rPr>
          <w:rFonts w:ascii="仿宋" w:eastAsia="仿宋" w:hAnsi="仿宋" w:hint="eastAsia"/>
          <w:sz w:val="32"/>
          <w:szCs w:val="32"/>
        </w:rPr>
        <w:t>证明、工作岗位</w:t>
      </w:r>
      <w:r w:rsidR="00E76E30">
        <w:rPr>
          <w:rFonts w:ascii="仿宋" w:eastAsia="仿宋" w:hAnsi="仿宋" w:hint="eastAsia"/>
          <w:sz w:val="32"/>
          <w:szCs w:val="32"/>
        </w:rPr>
        <w:t>等）</w:t>
      </w:r>
      <w:r w:rsidRPr="00E654A5">
        <w:rPr>
          <w:rFonts w:ascii="仿宋" w:eastAsia="仿宋" w:hAnsi="仿宋" w:hint="eastAsia"/>
          <w:sz w:val="32"/>
          <w:szCs w:val="32"/>
        </w:rPr>
        <w:t>；</w:t>
      </w:r>
    </w:p>
    <w:p w14:paraId="69833822" w14:textId="77777777" w:rsidR="00EC1AB7" w:rsidRPr="00E654A5" w:rsidRDefault="00EC1AB7" w:rsidP="00EC1AB7">
      <w:pPr>
        <w:spacing w:line="560" w:lineRule="exact"/>
        <w:ind w:firstLineChars="200" w:firstLine="640"/>
        <w:rPr>
          <w:rFonts w:ascii="仿宋" w:eastAsia="仿宋" w:hAnsi="仿宋"/>
          <w:sz w:val="32"/>
          <w:szCs w:val="32"/>
        </w:rPr>
      </w:pPr>
      <w:r w:rsidRPr="00E654A5">
        <w:rPr>
          <w:rFonts w:ascii="仿宋" w:eastAsia="仿宋" w:hAnsi="仿宋" w:hint="eastAsia"/>
          <w:sz w:val="32"/>
          <w:szCs w:val="32"/>
        </w:rPr>
        <w:t>应届毕业生提供学生证复印件及所在院系开具的在读证明。</w:t>
      </w:r>
    </w:p>
    <w:p w14:paraId="6A0D63E4" w14:textId="77777777" w:rsidR="00EC1AB7" w:rsidRPr="00E654A5" w:rsidRDefault="00EC1AB7" w:rsidP="00EC1AB7">
      <w:pPr>
        <w:spacing w:line="560" w:lineRule="exact"/>
        <w:ind w:firstLineChars="200" w:firstLine="640"/>
        <w:rPr>
          <w:rFonts w:ascii="仿宋" w:eastAsia="仿宋" w:hAnsi="仿宋"/>
          <w:sz w:val="32"/>
          <w:szCs w:val="32"/>
        </w:rPr>
      </w:pPr>
      <w:r w:rsidRPr="00E654A5">
        <w:rPr>
          <w:rFonts w:ascii="仿宋" w:eastAsia="仿宋" w:hAnsi="仿宋" w:hint="eastAsia"/>
          <w:sz w:val="32"/>
          <w:szCs w:val="32"/>
        </w:rPr>
        <w:t>3.已获得硕士或博士学位者，需提交学位、学历证书复印件（境外获得学位考生提交学位证书复印件的同时，提交教育部留学服务中心认证复印件）；</w:t>
      </w:r>
    </w:p>
    <w:p w14:paraId="1EBDFF1E" w14:textId="77777777" w:rsidR="00EC1AB7" w:rsidRPr="00E654A5" w:rsidRDefault="00EC1AB7" w:rsidP="00EC1AB7">
      <w:pPr>
        <w:spacing w:line="560" w:lineRule="exact"/>
        <w:ind w:firstLineChars="200" w:firstLine="640"/>
        <w:rPr>
          <w:rFonts w:ascii="仿宋" w:eastAsia="仿宋" w:hAnsi="仿宋"/>
          <w:sz w:val="32"/>
          <w:szCs w:val="32"/>
        </w:rPr>
      </w:pPr>
      <w:r w:rsidRPr="00E654A5">
        <w:rPr>
          <w:rFonts w:ascii="仿宋" w:eastAsia="仿宋" w:hAnsi="仿宋" w:hint="eastAsia"/>
          <w:sz w:val="32"/>
          <w:szCs w:val="32"/>
        </w:rPr>
        <w:t>4.外语成绩复印件；</w:t>
      </w:r>
    </w:p>
    <w:p w14:paraId="79F0DAD7" w14:textId="77777777" w:rsidR="00EC1AB7" w:rsidRPr="00E654A5" w:rsidRDefault="00EC1AB7" w:rsidP="00EC1AB7">
      <w:pPr>
        <w:spacing w:line="560" w:lineRule="exact"/>
        <w:ind w:firstLineChars="200" w:firstLine="640"/>
        <w:rPr>
          <w:rFonts w:ascii="仿宋" w:eastAsia="仿宋" w:hAnsi="仿宋"/>
          <w:sz w:val="32"/>
          <w:szCs w:val="32"/>
        </w:rPr>
      </w:pPr>
      <w:r w:rsidRPr="00E654A5">
        <w:rPr>
          <w:rFonts w:ascii="仿宋" w:eastAsia="仿宋" w:hAnsi="仿宋" w:hint="eastAsia"/>
          <w:sz w:val="32"/>
          <w:szCs w:val="32"/>
        </w:rPr>
        <w:lastRenderedPageBreak/>
        <w:t>5.硕士课程成绩单的复印件（由考生取得硕士学位所在培养单位的教务部门或考生档案所在单位组织人事部门提供并加盖公章）；</w:t>
      </w:r>
    </w:p>
    <w:p w14:paraId="28086C1C" w14:textId="77777777" w:rsidR="00EC1AB7" w:rsidRPr="00E654A5" w:rsidRDefault="00EC1AB7" w:rsidP="00EC1AB7">
      <w:pPr>
        <w:spacing w:line="560" w:lineRule="exact"/>
        <w:ind w:firstLineChars="200" w:firstLine="640"/>
        <w:rPr>
          <w:rFonts w:ascii="仿宋" w:eastAsia="仿宋" w:hAnsi="仿宋"/>
          <w:sz w:val="32"/>
          <w:szCs w:val="32"/>
        </w:rPr>
      </w:pPr>
      <w:r w:rsidRPr="00E654A5">
        <w:rPr>
          <w:rFonts w:ascii="仿宋" w:eastAsia="仿宋" w:hAnsi="仿宋" w:hint="eastAsia"/>
          <w:sz w:val="32"/>
          <w:szCs w:val="32"/>
        </w:rPr>
        <w:t>6.《中央党校博士研究生“申请-考核”制报名登记表》（网上填报信息并确认后自行下载，请考生使用A4纸正反面打印并填写完整）；</w:t>
      </w:r>
    </w:p>
    <w:p w14:paraId="66282757" w14:textId="77777777" w:rsidR="00EC1AB7" w:rsidRPr="00E654A5" w:rsidRDefault="00EC1AB7" w:rsidP="00EC1AB7">
      <w:pPr>
        <w:spacing w:line="560" w:lineRule="exact"/>
        <w:ind w:firstLineChars="200" w:firstLine="640"/>
        <w:rPr>
          <w:rFonts w:ascii="仿宋" w:eastAsia="仿宋" w:hAnsi="仿宋"/>
          <w:sz w:val="32"/>
          <w:szCs w:val="32"/>
        </w:rPr>
      </w:pPr>
      <w:r w:rsidRPr="00E654A5">
        <w:rPr>
          <w:rFonts w:ascii="仿宋" w:eastAsia="仿宋" w:hAnsi="仿宋" w:hint="eastAsia"/>
          <w:sz w:val="32"/>
          <w:szCs w:val="32"/>
        </w:rPr>
        <w:t>7.由两名所报考学科专业领域内的教授（或相当专业技术职务的专家）填写的《专家推荐书》各1份，需专家本人签字；</w:t>
      </w:r>
    </w:p>
    <w:p w14:paraId="2D7A2526" w14:textId="77777777" w:rsidR="00EC1AB7" w:rsidRPr="00E654A5" w:rsidRDefault="00EC1AB7" w:rsidP="00EC1AB7">
      <w:pPr>
        <w:spacing w:line="560" w:lineRule="exact"/>
        <w:ind w:firstLineChars="200" w:firstLine="640"/>
        <w:rPr>
          <w:rFonts w:ascii="仿宋" w:eastAsia="仿宋" w:hAnsi="仿宋"/>
          <w:sz w:val="32"/>
          <w:szCs w:val="32"/>
        </w:rPr>
      </w:pPr>
      <w:r w:rsidRPr="00E654A5">
        <w:rPr>
          <w:rFonts w:ascii="仿宋" w:eastAsia="仿宋" w:hAnsi="仿宋" w:hint="eastAsia"/>
          <w:sz w:val="32"/>
          <w:szCs w:val="32"/>
        </w:rPr>
        <w:t>8.论文。硕士（博士）学位论文；发表的代表性论文（论文全文及期刊封面复印件</w:t>
      </w:r>
      <w:r w:rsidRPr="00E654A5">
        <w:rPr>
          <w:rFonts w:ascii="仿宋" w:eastAsia="仿宋" w:hAnsi="仿宋"/>
          <w:sz w:val="32"/>
          <w:szCs w:val="32"/>
        </w:rPr>
        <w:t>）</w:t>
      </w:r>
      <w:r w:rsidRPr="00E654A5">
        <w:rPr>
          <w:rFonts w:ascii="仿宋" w:eastAsia="仿宋" w:hAnsi="仿宋" w:hint="eastAsia"/>
          <w:sz w:val="32"/>
          <w:szCs w:val="32"/>
        </w:rPr>
        <w:t>；应届毕业硕士生尽量提供硕士论文详细摘要和目录。</w:t>
      </w:r>
    </w:p>
    <w:p w14:paraId="41EFF5E6" w14:textId="77777777" w:rsidR="00EC1AB7" w:rsidRPr="00E654A5" w:rsidRDefault="00EC1AB7" w:rsidP="00EC1AB7">
      <w:pPr>
        <w:spacing w:line="560" w:lineRule="exact"/>
        <w:ind w:firstLineChars="200" w:firstLine="640"/>
        <w:rPr>
          <w:rFonts w:ascii="仿宋" w:eastAsia="仿宋" w:hAnsi="仿宋"/>
          <w:sz w:val="32"/>
          <w:szCs w:val="32"/>
        </w:rPr>
      </w:pPr>
      <w:r w:rsidRPr="00E654A5">
        <w:rPr>
          <w:rFonts w:ascii="仿宋" w:eastAsia="仿宋" w:hAnsi="仿宋" w:hint="eastAsia"/>
          <w:sz w:val="32"/>
          <w:szCs w:val="32"/>
        </w:rPr>
        <w:t>上述材料请准备两份，一并提交。</w:t>
      </w:r>
    </w:p>
    <w:p w14:paraId="2DB96341" w14:textId="77777777" w:rsidR="00EC1AB7" w:rsidRPr="00E654A5" w:rsidRDefault="00EC1AB7" w:rsidP="00EC1AB7">
      <w:pPr>
        <w:spacing w:line="560" w:lineRule="exact"/>
        <w:ind w:firstLineChars="200" w:firstLine="640"/>
        <w:rPr>
          <w:rFonts w:ascii="仿宋" w:eastAsia="仿宋" w:hAnsi="仿宋"/>
          <w:sz w:val="32"/>
          <w:szCs w:val="32"/>
        </w:rPr>
      </w:pPr>
      <w:r w:rsidRPr="00E654A5">
        <w:rPr>
          <w:rFonts w:ascii="仿宋" w:eastAsia="仿宋" w:hAnsi="仿宋" w:hint="eastAsia"/>
          <w:sz w:val="32"/>
          <w:szCs w:val="32"/>
        </w:rPr>
        <w:t>申请材料可直接面交至中央党校研招办，也可通过EMS寄送（不接受其他快递）。建议京内考生将材料直接面交至研招办。</w:t>
      </w:r>
    </w:p>
    <w:p w14:paraId="3C218144"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0"/>
        <w:rPr>
          <w:rFonts w:ascii="黑体" w:eastAsia="黑体" w:hAnsi="黑体" w:cs="宋体"/>
          <w:sz w:val="32"/>
          <w:szCs w:val="32"/>
        </w:rPr>
      </w:pPr>
      <w:r w:rsidRPr="00E654A5">
        <w:rPr>
          <w:rFonts w:ascii="黑体" w:eastAsia="黑体" w:hAnsi="黑体" w:cs="宋体" w:hint="eastAsia"/>
          <w:sz w:val="32"/>
          <w:szCs w:val="32"/>
        </w:rPr>
        <w:t>四、考核流程</w:t>
      </w:r>
    </w:p>
    <w:p w14:paraId="6C68E092" w14:textId="77777777" w:rsidR="00EC1AB7" w:rsidRPr="00E654A5" w:rsidRDefault="00EC1AB7" w:rsidP="00EC1AB7">
      <w:pPr>
        <w:widowControl/>
        <w:spacing w:line="560" w:lineRule="exact"/>
        <w:ind w:firstLineChars="200" w:firstLine="643"/>
        <w:rPr>
          <w:rFonts w:ascii="仿宋" w:eastAsia="仿宋" w:hAnsi="仿宋" w:cs="宋体"/>
          <w:b/>
          <w:sz w:val="32"/>
          <w:szCs w:val="32"/>
        </w:rPr>
      </w:pPr>
      <w:r w:rsidRPr="00E654A5">
        <w:rPr>
          <w:rFonts w:ascii="仿宋" w:eastAsia="仿宋" w:hAnsi="仿宋" w:cs="宋体" w:hint="eastAsia"/>
          <w:b/>
          <w:sz w:val="32"/>
          <w:szCs w:val="32"/>
        </w:rPr>
        <w:t>（一）</w:t>
      </w:r>
      <w:r w:rsidRPr="00E654A5">
        <w:rPr>
          <w:rFonts w:ascii="仿宋" w:eastAsia="仿宋" w:hAnsi="仿宋" w:cs="宋体"/>
          <w:b/>
          <w:sz w:val="32"/>
          <w:szCs w:val="32"/>
        </w:rPr>
        <w:t>核查申请材料</w:t>
      </w:r>
    </w:p>
    <w:p w14:paraId="0E7C3D33" w14:textId="77777777" w:rsidR="00EC1AB7" w:rsidRPr="00E654A5" w:rsidRDefault="00EC1AB7" w:rsidP="00EC1AB7">
      <w:pPr>
        <w:widowControl/>
        <w:spacing w:line="560" w:lineRule="exact"/>
        <w:ind w:firstLineChars="200" w:firstLine="640"/>
        <w:rPr>
          <w:rFonts w:ascii="仿宋" w:eastAsia="仿宋" w:hAnsi="仿宋" w:cs="宋体"/>
          <w:sz w:val="32"/>
          <w:szCs w:val="32"/>
        </w:rPr>
      </w:pPr>
      <w:r w:rsidRPr="00E654A5">
        <w:rPr>
          <w:rFonts w:ascii="仿宋" w:eastAsia="仿宋" w:hAnsi="仿宋" w:cs="宋体"/>
          <w:sz w:val="32"/>
          <w:szCs w:val="32"/>
        </w:rPr>
        <w:t>所有申请材料一并存档，</w:t>
      </w:r>
      <w:r w:rsidRPr="00E654A5">
        <w:rPr>
          <w:rFonts w:ascii="仿宋" w:eastAsia="仿宋" w:hAnsi="仿宋" w:cs="宋体" w:hint="eastAsia"/>
          <w:sz w:val="32"/>
          <w:szCs w:val="32"/>
        </w:rPr>
        <w:t>由</w:t>
      </w:r>
      <w:r w:rsidRPr="00E654A5">
        <w:rPr>
          <w:rFonts w:ascii="仿宋" w:eastAsia="仿宋" w:hAnsi="仿宋" w:cs="宋体"/>
          <w:sz w:val="32"/>
          <w:szCs w:val="32"/>
        </w:rPr>
        <w:t>研究生院</w:t>
      </w:r>
      <w:r w:rsidRPr="00E654A5">
        <w:rPr>
          <w:rFonts w:ascii="仿宋" w:eastAsia="仿宋" w:hAnsi="仿宋" w:cs="宋体" w:hint="eastAsia"/>
          <w:sz w:val="32"/>
          <w:szCs w:val="32"/>
        </w:rPr>
        <w:t>研招办</w:t>
      </w:r>
      <w:r w:rsidRPr="00E654A5">
        <w:rPr>
          <w:rFonts w:ascii="仿宋" w:eastAsia="仿宋" w:hAnsi="仿宋" w:cs="宋体"/>
          <w:sz w:val="32"/>
          <w:szCs w:val="32"/>
        </w:rPr>
        <w:t>进行基本条件审核</w:t>
      </w:r>
      <w:r w:rsidRPr="00E654A5">
        <w:rPr>
          <w:rFonts w:ascii="仿宋" w:eastAsia="仿宋" w:hAnsi="仿宋" w:cs="宋体" w:hint="eastAsia"/>
          <w:sz w:val="32"/>
          <w:szCs w:val="32"/>
        </w:rPr>
        <w:t>。审核后</w:t>
      </w:r>
      <w:r w:rsidRPr="00E654A5">
        <w:rPr>
          <w:rFonts w:ascii="仿宋" w:eastAsia="仿宋" w:hAnsi="仿宋" w:cs="宋体"/>
          <w:sz w:val="32"/>
          <w:szCs w:val="32"/>
        </w:rPr>
        <w:t>，研招办将符合基本条件的</w:t>
      </w:r>
      <w:r w:rsidRPr="00E654A5">
        <w:rPr>
          <w:rFonts w:ascii="仿宋" w:eastAsia="仿宋" w:hAnsi="仿宋" w:cs="宋体" w:hint="eastAsia"/>
          <w:sz w:val="32"/>
          <w:szCs w:val="32"/>
        </w:rPr>
        <w:t>申请</w:t>
      </w:r>
      <w:r w:rsidRPr="00E654A5">
        <w:rPr>
          <w:rFonts w:ascii="仿宋" w:eastAsia="仿宋" w:hAnsi="仿宋" w:cs="宋体"/>
          <w:sz w:val="32"/>
          <w:szCs w:val="32"/>
        </w:rPr>
        <w:t>考生材料</w:t>
      </w:r>
      <w:r w:rsidRPr="00E654A5">
        <w:rPr>
          <w:rFonts w:ascii="仿宋" w:eastAsia="仿宋" w:hAnsi="仿宋" w:cs="宋体" w:hint="eastAsia"/>
          <w:sz w:val="32"/>
          <w:szCs w:val="32"/>
        </w:rPr>
        <w:t>，</w:t>
      </w:r>
      <w:r w:rsidRPr="00E654A5">
        <w:rPr>
          <w:rFonts w:ascii="仿宋" w:eastAsia="仿宋" w:hAnsi="仿宋" w:cs="宋体"/>
          <w:sz w:val="32"/>
          <w:szCs w:val="32"/>
        </w:rPr>
        <w:t>提交到相关</w:t>
      </w:r>
      <w:r w:rsidRPr="00E654A5">
        <w:rPr>
          <w:rFonts w:ascii="仿宋" w:eastAsia="仿宋" w:hAnsi="仿宋" w:cs="宋体" w:hint="eastAsia"/>
          <w:sz w:val="32"/>
          <w:szCs w:val="32"/>
        </w:rPr>
        <w:t>教研部</w:t>
      </w:r>
      <w:r w:rsidRPr="00E654A5">
        <w:rPr>
          <w:rFonts w:ascii="仿宋" w:eastAsia="仿宋" w:hAnsi="仿宋" w:cs="宋体"/>
          <w:sz w:val="32"/>
          <w:szCs w:val="32"/>
        </w:rPr>
        <w:t>（</w:t>
      </w:r>
      <w:r w:rsidRPr="00E654A5">
        <w:rPr>
          <w:rFonts w:ascii="仿宋" w:eastAsia="仿宋" w:hAnsi="仿宋" w:cs="宋体" w:hint="eastAsia"/>
          <w:sz w:val="32"/>
          <w:szCs w:val="32"/>
        </w:rPr>
        <w:t>院</w:t>
      </w:r>
      <w:r w:rsidRPr="00E654A5">
        <w:rPr>
          <w:rFonts w:ascii="仿宋" w:eastAsia="仿宋" w:hAnsi="仿宋" w:cs="宋体"/>
          <w:sz w:val="32"/>
          <w:szCs w:val="32"/>
        </w:rPr>
        <w:t>）。经查证材料和信息为不实者，取消申请资格。</w:t>
      </w:r>
    </w:p>
    <w:p w14:paraId="4F448041" w14:textId="77777777" w:rsidR="00EC1AB7" w:rsidRPr="00E654A5" w:rsidRDefault="00EC1AB7" w:rsidP="00EC1AB7">
      <w:pPr>
        <w:widowControl/>
        <w:pBdr>
          <w:top w:val="none" w:sz="0" w:space="3" w:color="000000"/>
          <w:left w:val="none" w:sz="0" w:space="3" w:color="000000"/>
          <w:bottom w:val="none" w:sz="0" w:space="3" w:color="000000"/>
          <w:right w:val="none" w:sz="0" w:space="3" w:color="000000"/>
        </w:pBdr>
        <w:shd w:val="clear" w:color="000000" w:fill="FFFFFF"/>
        <w:spacing w:line="560" w:lineRule="exact"/>
        <w:ind w:firstLineChars="200" w:firstLine="643"/>
        <w:rPr>
          <w:rFonts w:ascii="仿宋" w:eastAsia="仿宋" w:hAnsi="仿宋" w:cs="宋体"/>
          <w:b/>
          <w:sz w:val="32"/>
          <w:szCs w:val="32"/>
        </w:rPr>
      </w:pPr>
      <w:r w:rsidRPr="00E654A5">
        <w:rPr>
          <w:rFonts w:ascii="仿宋" w:eastAsia="仿宋" w:hAnsi="仿宋" w:cs="宋体" w:hint="eastAsia"/>
          <w:b/>
          <w:sz w:val="32"/>
          <w:szCs w:val="32"/>
        </w:rPr>
        <w:t>如各学科的导师组、</w:t>
      </w:r>
      <w:r w:rsidRPr="00E654A5">
        <w:rPr>
          <w:rFonts w:ascii="仿宋" w:eastAsia="仿宋" w:hAnsi="仿宋" w:cs="宋体"/>
          <w:b/>
          <w:sz w:val="32"/>
          <w:szCs w:val="32"/>
        </w:rPr>
        <w:t>导师</w:t>
      </w:r>
      <w:r w:rsidRPr="00E654A5">
        <w:rPr>
          <w:rFonts w:ascii="仿宋" w:eastAsia="仿宋" w:hAnsi="仿宋" w:cs="宋体" w:hint="eastAsia"/>
          <w:b/>
          <w:sz w:val="32"/>
          <w:szCs w:val="32"/>
        </w:rPr>
        <w:t>对前述报考条件提出更高的或特殊的要求，以招生目录中的说明为准。</w:t>
      </w:r>
    </w:p>
    <w:p w14:paraId="11F91655" w14:textId="77777777" w:rsidR="00EC1AB7" w:rsidRPr="00AE70F7" w:rsidRDefault="00EC1AB7" w:rsidP="00EC1AB7">
      <w:pPr>
        <w:spacing w:line="560" w:lineRule="exact"/>
        <w:ind w:firstLineChars="200" w:firstLine="643"/>
        <w:rPr>
          <w:rFonts w:ascii="仿宋" w:eastAsia="仿宋" w:hAnsi="仿宋"/>
          <w:b/>
          <w:sz w:val="32"/>
          <w:szCs w:val="32"/>
        </w:rPr>
      </w:pPr>
      <w:r w:rsidRPr="00AE70F7">
        <w:rPr>
          <w:rFonts w:ascii="仿宋" w:eastAsia="仿宋" w:hAnsi="仿宋" w:hint="eastAsia"/>
          <w:b/>
          <w:sz w:val="32"/>
          <w:szCs w:val="32"/>
        </w:rPr>
        <w:t>（二）</w:t>
      </w:r>
      <w:r w:rsidRPr="00AE70F7">
        <w:rPr>
          <w:rFonts w:ascii="仿宋" w:eastAsia="仿宋" w:hAnsi="仿宋"/>
          <w:b/>
          <w:sz w:val="32"/>
          <w:szCs w:val="32"/>
        </w:rPr>
        <w:t>申请材料评估</w:t>
      </w:r>
    </w:p>
    <w:p w14:paraId="1BDA70C1" w14:textId="77777777"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sz w:val="32"/>
          <w:szCs w:val="32"/>
        </w:rPr>
        <w:lastRenderedPageBreak/>
        <w:t>我</w:t>
      </w:r>
      <w:r w:rsidRPr="00AE70F7">
        <w:rPr>
          <w:rFonts w:ascii="仿宋" w:eastAsia="仿宋" w:hAnsi="仿宋" w:hint="eastAsia"/>
          <w:sz w:val="32"/>
          <w:szCs w:val="32"/>
        </w:rPr>
        <w:t>校各教研部（院）负责组织专家组</w:t>
      </w:r>
      <w:r w:rsidRPr="00AE70F7">
        <w:rPr>
          <w:rFonts w:ascii="仿宋" w:eastAsia="仿宋" w:hAnsi="仿宋"/>
          <w:sz w:val="32"/>
          <w:szCs w:val="32"/>
        </w:rPr>
        <w:t>，对申请考生材料进行评估，</w:t>
      </w:r>
      <w:r w:rsidRPr="00AE70F7">
        <w:rPr>
          <w:rFonts w:ascii="仿宋" w:eastAsia="仿宋" w:hAnsi="仿宋" w:hint="eastAsia"/>
          <w:sz w:val="32"/>
          <w:szCs w:val="32"/>
        </w:rPr>
        <w:t>重点</w:t>
      </w:r>
      <w:r w:rsidRPr="00AE70F7">
        <w:rPr>
          <w:rFonts w:ascii="仿宋" w:eastAsia="仿宋" w:hAnsi="仿宋"/>
          <w:sz w:val="32"/>
          <w:szCs w:val="32"/>
        </w:rPr>
        <w:t>考察</w:t>
      </w:r>
      <w:r w:rsidRPr="00AE70F7">
        <w:rPr>
          <w:rFonts w:ascii="仿宋" w:eastAsia="仿宋" w:hAnsi="仿宋" w:hint="eastAsia"/>
          <w:sz w:val="32"/>
          <w:szCs w:val="32"/>
        </w:rPr>
        <w:t>教育</w:t>
      </w:r>
      <w:r w:rsidRPr="00AE70F7">
        <w:rPr>
          <w:rFonts w:ascii="仿宋" w:eastAsia="仿宋" w:hAnsi="仿宋"/>
          <w:sz w:val="32"/>
          <w:szCs w:val="32"/>
        </w:rPr>
        <w:t>背景、已有学术成就</w:t>
      </w:r>
      <w:r w:rsidRPr="00AE70F7">
        <w:rPr>
          <w:rFonts w:ascii="仿宋" w:eastAsia="仿宋" w:hAnsi="仿宋" w:hint="eastAsia"/>
          <w:sz w:val="32"/>
          <w:szCs w:val="32"/>
        </w:rPr>
        <w:t>、科研计划</w:t>
      </w:r>
      <w:r w:rsidRPr="00AE70F7">
        <w:rPr>
          <w:rFonts w:ascii="仿宋" w:eastAsia="仿宋" w:hAnsi="仿宋"/>
          <w:sz w:val="32"/>
          <w:szCs w:val="32"/>
        </w:rPr>
        <w:t>、在校期间学习经历和成绩等等。根据材料评估成绩，结合</w:t>
      </w:r>
      <w:r w:rsidRPr="00AE70F7">
        <w:rPr>
          <w:rFonts w:ascii="仿宋" w:eastAsia="仿宋" w:hAnsi="仿宋" w:hint="eastAsia"/>
          <w:sz w:val="32"/>
          <w:szCs w:val="32"/>
        </w:rPr>
        <w:t>本</w:t>
      </w:r>
      <w:r w:rsidRPr="00AE70F7">
        <w:rPr>
          <w:rFonts w:ascii="仿宋" w:eastAsia="仿宋" w:hAnsi="仿宋"/>
          <w:sz w:val="32"/>
          <w:szCs w:val="32"/>
        </w:rPr>
        <w:t>部（</w:t>
      </w:r>
      <w:r w:rsidRPr="00AE70F7">
        <w:rPr>
          <w:rFonts w:ascii="仿宋" w:eastAsia="仿宋" w:hAnsi="仿宋" w:hint="eastAsia"/>
          <w:sz w:val="32"/>
          <w:szCs w:val="32"/>
        </w:rPr>
        <w:t>院</w:t>
      </w:r>
      <w:r w:rsidRPr="00AE70F7">
        <w:rPr>
          <w:rFonts w:ascii="仿宋" w:eastAsia="仿宋" w:hAnsi="仿宋"/>
          <w:sz w:val="32"/>
          <w:szCs w:val="32"/>
        </w:rPr>
        <w:t>）招生</w:t>
      </w:r>
      <w:r w:rsidRPr="00AE70F7">
        <w:rPr>
          <w:rFonts w:ascii="仿宋" w:eastAsia="仿宋" w:hAnsi="仿宋" w:hint="eastAsia"/>
          <w:sz w:val="32"/>
          <w:szCs w:val="32"/>
        </w:rPr>
        <w:t>计划</w:t>
      </w:r>
      <w:r w:rsidRPr="00AE70F7">
        <w:rPr>
          <w:rFonts w:ascii="仿宋" w:eastAsia="仿宋" w:hAnsi="仿宋"/>
          <w:sz w:val="32"/>
          <w:szCs w:val="32"/>
        </w:rPr>
        <w:t>，</w:t>
      </w:r>
      <w:r w:rsidRPr="00AE70F7">
        <w:rPr>
          <w:rFonts w:ascii="仿宋" w:eastAsia="仿宋" w:hAnsi="仿宋" w:hint="eastAsia"/>
          <w:sz w:val="32"/>
          <w:szCs w:val="32"/>
        </w:rPr>
        <w:t>按照不大于1:</w:t>
      </w:r>
      <w:r w:rsidRPr="00AE70F7">
        <w:rPr>
          <w:rFonts w:ascii="仿宋" w:eastAsia="仿宋" w:hAnsi="仿宋"/>
          <w:sz w:val="32"/>
          <w:szCs w:val="32"/>
        </w:rPr>
        <w:t>3</w:t>
      </w:r>
      <w:r w:rsidRPr="00AE70F7">
        <w:rPr>
          <w:rFonts w:ascii="仿宋" w:eastAsia="仿宋" w:hAnsi="仿宋" w:hint="eastAsia"/>
          <w:sz w:val="32"/>
          <w:szCs w:val="32"/>
        </w:rPr>
        <w:t>的比例（所</w:t>
      </w:r>
      <w:r w:rsidRPr="00AE70F7">
        <w:rPr>
          <w:rFonts w:ascii="仿宋" w:eastAsia="仿宋" w:hAnsi="仿宋"/>
          <w:sz w:val="32"/>
          <w:szCs w:val="32"/>
        </w:rPr>
        <w:t>报考导师</w:t>
      </w:r>
      <w:r w:rsidRPr="00AE70F7">
        <w:rPr>
          <w:rFonts w:ascii="仿宋" w:eastAsia="仿宋" w:hAnsi="仿宋" w:hint="eastAsia"/>
          <w:sz w:val="32"/>
          <w:szCs w:val="32"/>
        </w:rPr>
        <w:t>的申请</w:t>
      </w:r>
      <w:r w:rsidRPr="00AE70F7">
        <w:rPr>
          <w:rFonts w:ascii="仿宋" w:eastAsia="仿宋" w:hAnsi="仿宋"/>
          <w:sz w:val="32"/>
          <w:szCs w:val="32"/>
        </w:rPr>
        <w:t>材料评估成绩</w:t>
      </w:r>
      <w:r w:rsidRPr="00AE70F7">
        <w:rPr>
          <w:rFonts w:ascii="仿宋" w:eastAsia="仿宋" w:hAnsi="仿宋" w:hint="eastAsia"/>
          <w:sz w:val="32"/>
          <w:szCs w:val="32"/>
        </w:rPr>
        <w:t>的第一名当然进入复试考核，还有剩余名额复试考核名额的，按照申请</w:t>
      </w:r>
      <w:r w:rsidRPr="00AE70F7">
        <w:rPr>
          <w:rFonts w:ascii="仿宋" w:eastAsia="仿宋" w:hAnsi="仿宋"/>
          <w:sz w:val="32"/>
          <w:szCs w:val="32"/>
        </w:rPr>
        <w:t>材料评估成绩</w:t>
      </w:r>
      <w:r w:rsidRPr="00AE70F7">
        <w:rPr>
          <w:rFonts w:ascii="仿宋" w:eastAsia="仿宋" w:hAnsi="仿宋" w:hint="eastAsia"/>
          <w:sz w:val="32"/>
          <w:szCs w:val="32"/>
        </w:rPr>
        <w:t>从高到低排序）</w:t>
      </w:r>
      <w:r w:rsidRPr="00AE70F7">
        <w:rPr>
          <w:rFonts w:ascii="仿宋" w:eastAsia="仿宋" w:hAnsi="仿宋"/>
          <w:sz w:val="32"/>
          <w:szCs w:val="32"/>
        </w:rPr>
        <w:t>确定参加复试考核的考生名单</w:t>
      </w:r>
      <w:r w:rsidRPr="00AE70F7">
        <w:rPr>
          <w:rFonts w:ascii="仿宋" w:eastAsia="仿宋" w:hAnsi="仿宋" w:hint="eastAsia"/>
          <w:sz w:val="32"/>
          <w:szCs w:val="32"/>
        </w:rPr>
        <w:t>。申请</w:t>
      </w:r>
      <w:r w:rsidRPr="00AE70F7">
        <w:rPr>
          <w:rFonts w:ascii="仿宋" w:eastAsia="仿宋" w:hAnsi="仿宋"/>
          <w:sz w:val="32"/>
          <w:szCs w:val="32"/>
        </w:rPr>
        <w:t>材料评估成绩满分为</w:t>
      </w:r>
      <w:r w:rsidRPr="00AE70F7">
        <w:rPr>
          <w:rFonts w:ascii="仿宋" w:eastAsia="仿宋" w:hAnsi="仿宋" w:hint="eastAsia"/>
          <w:sz w:val="32"/>
          <w:szCs w:val="32"/>
        </w:rPr>
        <w:t>100分，低于6</w:t>
      </w:r>
      <w:r w:rsidRPr="00AE70F7">
        <w:rPr>
          <w:rFonts w:ascii="仿宋" w:eastAsia="仿宋" w:hAnsi="仿宋"/>
          <w:sz w:val="32"/>
          <w:szCs w:val="32"/>
        </w:rPr>
        <w:t>0</w:t>
      </w:r>
      <w:r w:rsidRPr="00AE70F7">
        <w:rPr>
          <w:rFonts w:ascii="仿宋" w:eastAsia="仿宋" w:hAnsi="仿宋" w:hint="eastAsia"/>
          <w:sz w:val="32"/>
          <w:szCs w:val="32"/>
        </w:rPr>
        <w:t>分的不能进入复试考核</w:t>
      </w:r>
      <w:r w:rsidRPr="00AE70F7">
        <w:rPr>
          <w:rFonts w:ascii="仿宋" w:eastAsia="仿宋" w:hAnsi="仿宋"/>
          <w:sz w:val="32"/>
          <w:szCs w:val="32"/>
        </w:rPr>
        <w:t>。</w:t>
      </w:r>
    </w:p>
    <w:p w14:paraId="26246698" w14:textId="77777777" w:rsidR="00EC1AB7" w:rsidRPr="00AE70F7" w:rsidRDefault="00EC1AB7" w:rsidP="00EC1AB7">
      <w:pPr>
        <w:spacing w:line="560" w:lineRule="exact"/>
        <w:ind w:firstLineChars="200" w:firstLine="643"/>
        <w:rPr>
          <w:rFonts w:ascii="仿宋" w:eastAsia="仿宋" w:hAnsi="仿宋"/>
          <w:b/>
          <w:sz w:val="32"/>
          <w:szCs w:val="32"/>
        </w:rPr>
      </w:pPr>
      <w:r w:rsidRPr="00AE70F7">
        <w:rPr>
          <w:rFonts w:ascii="仿宋" w:eastAsia="仿宋" w:hAnsi="仿宋" w:hint="eastAsia"/>
          <w:b/>
          <w:sz w:val="32"/>
          <w:szCs w:val="32"/>
        </w:rPr>
        <w:t>（三）</w:t>
      </w:r>
      <w:r w:rsidRPr="00AE70F7">
        <w:rPr>
          <w:rFonts w:ascii="仿宋" w:eastAsia="仿宋" w:hAnsi="仿宋"/>
          <w:b/>
          <w:sz w:val="32"/>
          <w:szCs w:val="32"/>
        </w:rPr>
        <w:t>复试考核</w:t>
      </w:r>
    </w:p>
    <w:p w14:paraId="5D809DD3" w14:textId="77777777"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hint="eastAsia"/>
          <w:sz w:val="32"/>
          <w:szCs w:val="32"/>
        </w:rPr>
        <w:t>各教研部（院）</w:t>
      </w:r>
      <w:r w:rsidRPr="00AE70F7">
        <w:rPr>
          <w:rFonts w:ascii="仿宋" w:eastAsia="仿宋" w:hAnsi="仿宋"/>
          <w:sz w:val="32"/>
          <w:szCs w:val="32"/>
        </w:rPr>
        <w:t>组织考核小组对通过申请</w:t>
      </w:r>
      <w:r w:rsidRPr="00AE70F7">
        <w:rPr>
          <w:rFonts w:ascii="仿宋" w:eastAsia="仿宋" w:hAnsi="仿宋" w:hint="eastAsia"/>
          <w:sz w:val="32"/>
          <w:szCs w:val="32"/>
        </w:rPr>
        <w:t>材料</w:t>
      </w:r>
      <w:r w:rsidRPr="00AE70F7">
        <w:rPr>
          <w:rFonts w:ascii="仿宋" w:eastAsia="仿宋" w:hAnsi="仿宋"/>
          <w:sz w:val="32"/>
          <w:szCs w:val="32"/>
        </w:rPr>
        <w:t>评估的考生进行复试考核，重点考察申请者</w:t>
      </w:r>
      <w:r w:rsidRPr="00AE70F7">
        <w:rPr>
          <w:rFonts w:ascii="仿宋" w:eastAsia="仿宋" w:hAnsi="仿宋" w:hint="eastAsia"/>
          <w:sz w:val="32"/>
          <w:szCs w:val="32"/>
        </w:rPr>
        <w:t>专业</w:t>
      </w:r>
      <w:r w:rsidRPr="00AE70F7">
        <w:rPr>
          <w:rFonts w:ascii="仿宋" w:eastAsia="仿宋" w:hAnsi="仿宋"/>
          <w:sz w:val="32"/>
          <w:szCs w:val="32"/>
        </w:rPr>
        <w:t>基础知识、专业创新能力、专业发展潜力和外语能力，判断是否具有真才实学。考核内容应涵盖申请者的专业基础情况、外语能力、现有学术成果水平、专业创新能力、专业志向和兴趣，同时考察申请者其他综合素质。</w:t>
      </w:r>
      <w:r w:rsidRPr="00AE70F7">
        <w:rPr>
          <w:rFonts w:ascii="仿宋" w:eastAsia="仿宋" w:hAnsi="仿宋" w:hint="eastAsia"/>
          <w:sz w:val="32"/>
          <w:szCs w:val="32"/>
        </w:rPr>
        <w:t>复试考核主要采取面试形式。导师组可以决定是否加试其他考核</w:t>
      </w:r>
      <w:r w:rsidRPr="00AE70F7">
        <w:rPr>
          <w:rFonts w:ascii="仿宋" w:eastAsia="仿宋" w:hAnsi="仿宋"/>
          <w:sz w:val="32"/>
          <w:szCs w:val="32"/>
        </w:rPr>
        <w:t>方式</w:t>
      </w:r>
      <w:r w:rsidRPr="00AE70F7">
        <w:rPr>
          <w:rFonts w:ascii="仿宋" w:eastAsia="仿宋" w:hAnsi="仿宋" w:hint="eastAsia"/>
          <w:sz w:val="32"/>
          <w:szCs w:val="32"/>
        </w:rPr>
        <w:t>。复试考核</w:t>
      </w:r>
      <w:r w:rsidRPr="00AE70F7">
        <w:rPr>
          <w:rFonts w:ascii="仿宋" w:eastAsia="仿宋" w:hAnsi="仿宋"/>
          <w:sz w:val="32"/>
          <w:szCs w:val="32"/>
        </w:rPr>
        <w:t>成绩满分为</w:t>
      </w:r>
      <w:r w:rsidRPr="00AE70F7">
        <w:rPr>
          <w:rFonts w:ascii="仿宋" w:eastAsia="仿宋" w:hAnsi="仿宋" w:hint="eastAsia"/>
          <w:sz w:val="32"/>
          <w:szCs w:val="32"/>
        </w:rPr>
        <w:t>100分</w:t>
      </w:r>
      <w:r w:rsidRPr="00AE70F7">
        <w:rPr>
          <w:rFonts w:ascii="仿宋" w:eastAsia="仿宋" w:hAnsi="仿宋"/>
          <w:sz w:val="32"/>
          <w:szCs w:val="32"/>
        </w:rPr>
        <w:t>。</w:t>
      </w:r>
    </w:p>
    <w:p w14:paraId="2A3381DE" w14:textId="176B9F98"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hint="eastAsia"/>
          <w:sz w:val="32"/>
          <w:szCs w:val="32"/>
        </w:rPr>
        <w:t>复试考核预计在2018年四月。具体时间、地点请届时关注我</w:t>
      </w:r>
      <w:r w:rsidR="00E76E30">
        <w:rPr>
          <w:rFonts w:ascii="仿宋" w:eastAsia="仿宋" w:hAnsi="仿宋" w:hint="eastAsia"/>
          <w:sz w:val="32"/>
          <w:szCs w:val="32"/>
        </w:rPr>
        <w:t>院</w:t>
      </w:r>
      <w:r w:rsidRPr="00AE70F7">
        <w:rPr>
          <w:rFonts w:ascii="仿宋" w:eastAsia="仿宋" w:hAnsi="仿宋" w:hint="eastAsia"/>
          <w:sz w:val="32"/>
          <w:szCs w:val="32"/>
        </w:rPr>
        <w:t>网站</w:t>
      </w:r>
      <w:r w:rsidR="00E76E30">
        <w:rPr>
          <w:rFonts w:ascii="仿宋" w:eastAsia="仿宋" w:hAnsi="仿宋" w:hint="eastAsia"/>
          <w:sz w:val="32"/>
          <w:szCs w:val="32"/>
        </w:rPr>
        <w:t>（h</w:t>
      </w:r>
      <w:r w:rsidR="00E76E30">
        <w:rPr>
          <w:rFonts w:ascii="仿宋" w:eastAsia="仿宋" w:hAnsi="仿宋"/>
          <w:sz w:val="32"/>
          <w:szCs w:val="32"/>
        </w:rPr>
        <w:t>ttp://</w:t>
      </w:r>
      <w:r w:rsidR="00E76E30">
        <w:rPr>
          <w:rFonts w:ascii="仿宋" w:eastAsia="仿宋" w:hAnsi="仿宋" w:hint="eastAsia"/>
          <w:sz w:val="32"/>
          <w:szCs w:val="32"/>
        </w:rPr>
        <w:t>y</w:t>
      </w:r>
      <w:r w:rsidR="00E76E30">
        <w:rPr>
          <w:rFonts w:ascii="仿宋" w:eastAsia="仿宋" w:hAnsi="仿宋"/>
          <w:sz w:val="32"/>
          <w:szCs w:val="32"/>
        </w:rPr>
        <w:t>jsy.</w:t>
      </w:r>
      <w:r w:rsidR="00E76E30">
        <w:rPr>
          <w:rFonts w:ascii="仿宋" w:eastAsia="仿宋" w:hAnsi="仿宋" w:hint="eastAsia"/>
          <w:sz w:val="32"/>
          <w:szCs w:val="32"/>
        </w:rPr>
        <w:t>c</w:t>
      </w:r>
      <w:r w:rsidR="00E76E30">
        <w:rPr>
          <w:rFonts w:ascii="仿宋" w:eastAsia="仿宋" w:hAnsi="仿宋"/>
          <w:sz w:val="32"/>
          <w:szCs w:val="32"/>
        </w:rPr>
        <w:t>cps.gov.cn</w:t>
      </w:r>
      <w:r w:rsidR="00E76E30">
        <w:rPr>
          <w:rFonts w:ascii="仿宋" w:eastAsia="仿宋" w:hAnsi="仿宋" w:hint="eastAsia"/>
          <w:sz w:val="32"/>
          <w:szCs w:val="32"/>
        </w:rPr>
        <w:t>）</w:t>
      </w:r>
      <w:r w:rsidRPr="00AE70F7">
        <w:rPr>
          <w:rFonts w:ascii="仿宋" w:eastAsia="仿宋" w:hAnsi="仿宋" w:hint="eastAsia"/>
          <w:sz w:val="32"/>
          <w:szCs w:val="32"/>
        </w:rPr>
        <w:t>。</w:t>
      </w:r>
    </w:p>
    <w:p w14:paraId="1509EFCD" w14:textId="77777777" w:rsidR="00EC1AB7" w:rsidRPr="00AE70F7" w:rsidRDefault="00EC1AB7" w:rsidP="00EC1AB7">
      <w:pPr>
        <w:spacing w:line="560" w:lineRule="exact"/>
        <w:ind w:firstLineChars="200" w:firstLine="643"/>
        <w:rPr>
          <w:rFonts w:ascii="仿宋" w:eastAsia="仿宋" w:hAnsi="仿宋"/>
          <w:b/>
          <w:sz w:val="32"/>
          <w:szCs w:val="32"/>
        </w:rPr>
      </w:pPr>
      <w:r w:rsidRPr="00AE70F7">
        <w:rPr>
          <w:rFonts w:ascii="仿宋" w:eastAsia="仿宋" w:hAnsi="仿宋" w:hint="eastAsia"/>
          <w:b/>
          <w:sz w:val="32"/>
          <w:szCs w:val="32"/>
        </w:rPr>
        <w:t>（四）</w:t>
      </w:r>
      <w:r w:rsidRPr="00AE70F7">
        <w:rPr>
          <w:rFonts w:ascii="仿宋" w:eastAsia="仿宋" w:hAnsi="仿宋"/>
          <w:b/>
          <w:sz w:val="32"/>
          <w:szCs w:val="32"/>
        </w:rPr>
        <w:t>体检</w:t>
      </w:r>
    </w:p>
    <w:p w14:paraId="39415042" w14:textId="77777777"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hint="eastAsia"/>
          <w:sz w:val="32"/>
          <w:szCs w:val="32"/>
        </w:rPr>
        <w:t>考生应按教育部要求到研招办指定的医院进行体格检查。</w:t>
      </w:r>
      <w:r w:rsidRPr="00AE70F7">
        <w:rPr>
          <w:rFonts w:ascii="仿宋" w:eastAsia="仿宋" w:hAnsi="仿宋"/>
          <w:sz w:val="32"/>
          <w:szCs w:val="32"/>
        </w:rPr>
        <w:t>体检标准按《普通高等学校招生体检工作指导意见》（教学[2003]3号）执行</w:t>
      </w:r>
      <w:r w:rsidRPr="00AE70F7">
        <w:rPr>
          <w:rFonts w:ascii="仿宋" w:eastAsia="仿宋" w:hAnsi="仿宋" w:hint="eastAsia"/>
          <w:sz w:val="32"/>
          <w:szCs w:val="32"/>
        </w:rPr>
        <w:t>。具体要求届时见复试考核通知。</w:t>
      </w:r>
    </w:p>
    <w:p w14:paraId="19B0C414" w14:textId="77777777" w:rsidR="00EC1AB7" w:rsidRPr="00AE70F7" w:rsidRDefault="00EC1AB7" w:rsidP="00EC1AB7">
      <w:pPr>
        <w:spacing w:line="560" w:lineRule="exact"/>
        <w:ind w:firstLineChars="200" w:firstLine="640"/>
        <w:rPr>
          <w:rFonts w:ascii="黑体" w:eastAsia="黑体" w:hAnsi="黑体"/>
          <w:sz w:val="32"/>
          <w:szCs w:val="32"/>
        </w:rPr>
      </w:pPr>
      <w:r w:rsidRPr="00AE70F7">
        <w:rPr>
          <w:rFonts w:ascii="黑体" w:eastAsia="黑体" w:hAnsi="黑体" w:hint="eastAsia"/>
          <w:sz w:val="32"/>
          <w:szCs w:val="32"/>
        </w:rPr>
        <w:t>五、录取</w:t>
      </w:r>
    </w:p>
    <w:p w14:paraId="2D5EED69" w14:textId="77777777"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hint="eastAsia"/>
          <w:sz w:val="32"/>
          <w:szCs w:val="32"/>
        </w:rPr>
        <w:t>1.考生总成绩=材料评估成绩×0.6+复试考核成绩×0.4，</w:t>
      </w:r>
      <w:r w:rsidRPr="00AE70F7">
        <w:rPr>
          <w:rFonts w:ascii="仿宋" w:eastAsia="仿宋" w:hAnsi="仿宋" w:hint="eastAsia"/>
          <w:sz w:val="32"/>
          <w:szCs w:val="32"/>
        </w:rPr>
        <w:lastRenderedPageBreak/>
        <w:t>根据招生计划</w:t>
      </w:r>
      <w:r w:rsidRPr="00AE70F7">
        <w:rPr>
          <w:rFonts w:ascii="仿宋" w:eastAsia="仿宋" w:hAnsi="仿宋"/>
          <w:sz w:val="32"/>
          <w:szCs w:val="32"/>
        </w:rPr>
        <w:t>、</w:t>
      </w:r>
      <w:r w:rsidRPr="00AE70F7">
        <w:rPr>
          <w:rFonts w:ascii="仿宋" w:eastAsia="仿宋" w:hAnsi="仿宋" w:hint="eastAsia"/>
          <w:sz w:val="32"/>
          <w:szCs w:val="32"/>
        </w:rPr>
        <w:t>考生总成绩（以同一</w:t>
      </w:r>
      <w:r w:rsidRPr="00AE70F7">
        <w:rPr>
          <w:rFonts w:ascii="仿宋" w:eastAsia="仿宋" w:hAnsi="仿宋"/>
          <w:sz w:val="32"/>
          <w:szCs w:val="32"/>
        </w:rPr>
        <w:t>专业由高到低</w:t>
      </w:r>
      <w:r w:rsidRPr="00AE70F7">
        <w:rPr>
          <w:rFonts w:ascii="仿宋" w:eastAsia="仿宋" w:hAnsi="仿宋" w:hint="eastAsia"/>
          <w:sz w:val="32"/>
          <w:szCs w:val="32"/>
        </w:rPr>
        <w:t>排序为</w:t>
      </w:r>
      <w:r w:rsidRPr="00AE70F7">
        <w:rPr>
          <w:rFonts w:ascii="仿宋" w:eastAsia="仿宋" w:hAnsi="仿宋"/>
          <w:sz w:val="32"/>
          <w:szCs w:val="32"/>
        </w:rPr>
        <w:t>依据</w:t>
      </w:r>
      <w:r w:rsidRPr="00AE70F7">
        <w:rPr>
          <w:rFonts w:ascii="仿宋" w:eastAsia="仿宋" w:hAnsi="仿宋" w:hint="eastAsia"/>
          <w:sz w:val="32"/>
          <w:szCs w:val="32"/>
        </w:rPr>
        <w:t>）、思想政治表现及身体和心理健康状况等，综合确定拟录取名单。</w:t>
      </w:r>
    </w:p>
    <w:p w14:paraId="2DC6AD30" w14:textId="77777777"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sz w:val="32"/>
          <w:szCs w:val="32"/>
        </w:rPr>
        <w:t>2</w:t>
      </w:r>
      <w:r w:rsidRPr="00AE70F7">
        <w:rPr>
          <w:rFonts w:ascii="仿宋" w:eastAsia="仿宋" w:hAnsi="仿宋" w:hint="eastAsia"/>
          <w:sz w:val="32"/>
          <w:szCs w:val="32"/>
        </w:rPr>
        <w:t>.拟录取的定向考生、工作单位、培养单位三方协议书签订后，发放录取通知书。协议书由考生签字并加盖单位组织人事部门公章后，以挂号信方式寄到中央党校研究生院研招办（</w:t>
      </w:r>
      <w:r w:rsidRPr="00AE70F7">
        <w:rPr>
          <w:rFonts w:ascii="仿宋" w:eastAsia="仿宋" w:hAnsi="仿宋"/>
          <w:sz w:val="32"/>
          <w:szCs w:val="32"/>
        </w:rPr>
        <w:t>邮寄地址：北京市海淀区1967信箱中央党校南院85楼107室 郭仁岩收</w:t>
      </w:r>
      <w:r w:rsidRPr="00AE70F7">
        <w:rPr>
          <w:rFonts w:ascii="仿宋" w:eastAsia="仿宋" w:hAnsi="仿宋" w:hint="eastAsia"/>
          <w:sz w:val="32"/>
          <w:szCs w:val="32"/>
        </w:rPr>
        <w:t>）。</w:t>
      </w:r>
    </w:p>
    <w:p w14:paraId="39EECE53" w14:textId="77777777"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sz w:val="32"/>
          <w:szCs w:val="32"/>
        </w:rPr>
        <w:t>3</w:t>
      </w:r>
      <w:r w:rsidRPr="00AE70F7">
        <w:rPr>
          <w:rFonts w:ascii="仿宋" w:eastAsia="仿宋" w:hAnsi="仿宋" w:hint="eastAsia"/>
          <w:sz w:val="32"/>
          <w:szCs w:val="32"/>
        </w:rPr>
        <w:t>.对在报名或考试中有弄虚作假或其他违规行为的考生，一经查实，即按有关规定取消其报考、录取、入学资格或学籍。对招生考试中作弊的考生，按国家有关规定处理。</w:t>
      </w:r>
    </w:p>
    <w:p w14:paraId="196E0F5C" w14:textId="77777777"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hint="eastAsia"/>
          <w:sz w:val="32"/>
          <w:szCs w:val="32"/>
        </w:rPr>
        <w:t>4</w:t>
      </w:r>
      <w:r w:rsidRPr="00AE70F7">
        <w:rPr>
          <w:rFonts w:ascii="仿宋" w:eastAsia="仿宋" w:hAnsi="仿宋"/>
          <w:sz w:val="32"/>
          <w:szCs w:val="32"/>
        </w:rPr>
        <w:t>.</w:t>
      </w:r>
      <w:r w:rsidRPr="00AE70F7">
        <w:rPr>
          <w:rFonts w:ascii="仿宋" w:eastAsia="仿宋" w:hAnsi="仿宋" w:hint="eastAsia"/>
          <w:sz w:val="32"/>
          <w:szCs w:val="32"/>
        </w:rPr>
        <w:t>招生录取过程中，对有争议的重大问题，由中央党校研究生招生委员会负责解释。</w:t>
      </w:r>
    </w:p>
    <w:p w14:paraId="2E5001A8" w14:textId="77777777" w:rsidR="00EC1AB7" w:rsidRPr="00AE70F7" w:rsidRDefault="00EC1AB7" w:rsidP="00EC1AB7">
      <w:pPr>
        <w:spacing w:line="560" w:lineRule="exact"/>
        <w:ind w:firstLineChars="200" w:firstLine="640"/>
        <w:rPr>
          <w:rFonts w:ascii="黑体" w:eastAsia="黑体" w:hAnsi="黑体"/>
          <w:sz w:val="32"/>
          <w:szCs w:val="32"/>
        </w:rPr>
      </w:pPr>
      <w:r w:rsidRPr="00AE70F7">
        <w:rPr>
          <w:rFonts w:ascii="黑体" w:eastAsia="黑体" w:hAnsi="黑体" w:hint="eastAsia"/>
          <w:sz w:val="32"/>
          <w:szCs w:val="32"/>
        </w:rPr>
        <w:t>六、学制及培养方式</w:t>
      </w:r>
    </w:p>
    <w:p w14:paraId="4E5C5D93" w14:textId="77777777"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hint="eastAsia"/>
          <w:sz w:val="32"/>
          <w:szCs w:val="32"/>
        </w:rPr>
        <w:t>1.学制为3年。</w:t>
      </w:r>
    </w:p>
    <w:p w14:paraId="487EBE8C" w14:textId="77777777"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hint="eastAsia"/>
          <w:sz w:val="32"/>
          <w:szCs w:val="32"/>
        </w:rPr>
        <w:t>2.培养方式为全日制。定向</w:t>
      </w:r>
      <w:r w:rsidRPr="00AE70F7">
        <w:rPr>
          <w:rFonts w:ascii="仿宋" w:eastAsia="仿宋" w:hAnsi="仿宋"/>
          <w:sz w:val="32"/>
          <w:szCs w:val="32"/>
        </w:rPr>
        <w:t>生须保证第一学年学习时间在校学习。</w:t>
      </w:r>
    </w:p>
    <w:p w14:paraId="4160DB26" w14:textId="77777777"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hint="eastAsia"/>
          <w:sz w:val="32"/>
          <w:szCs w:val="32"/>
        </w:rPr>
        <w:t>3.导师是培养研究生的第一责任人。培养模式以导师个别指导与导师小组集体培养相结合，专业理论学习与社会实践锻炼相结合，提高学术研究能力与增强党性修养相结合。</w:t>
      </w:r>
    </w:p>
    <w:p w14:paraId="3BC415EC" w14:textId="77777777" w:rsidR="00EC1AB7" w:rsidRPr="00AE70F7" w:rsidRDefault="00EC1AB7" w:rsidP="00EC1AB7">
      <w:pPr>
        <w:spacing w:line="560" w:lineRule="exact"/>
        <w:ind w:firstLineChars="200" w:firstLine="640"/>
        <w:rPr>
          <w:rFonts w:ascii="黑体" w:eastAsia="黑体" w:hAnsi="黑体"/>
          <w:sz w:val="32"/>
          <w:szCs w:val="32"/>
        </w:rPr>
      </w:pPr>
      <w:r w:rsidRPr="00AE70F7">
        <w:rPr>
          <w:rFonts w:ascii="黑体" w:eastAsia="黑体" w:hAnsi="黑体" w:hint="eastAsia"/>
          <w:sz w:val="32"/>
          <w:szCs w:val="32"/>
        </w:rPr>
        <w:t>七、毕业及就业</w:t>
      </w:r>
    </w:p>
    <w:p w14:paraId="6C89E5C2" w14:textId="77777777"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hint="eastAsia"/>
          <w:sz w:val="32"/>
          <w:szCs w:val="32"/>
        </w:rPr>
        <w:t>1.对完成规定课程，成绩合格，并通过毕业论文答辩的博士研究生，按照国家规定颁发博士毕业证书，授予博士学位。</w:t>
      </w:r>
    </w:p>
    <w:p w14:paraId="01403A51" w14:textId="77777777"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hint="eastAsia"/>
          <w:sz w:val="32"/>
          <w:szCs w:val="32"/>
        </w:rPr>
        <w:t>2.录取的定向考生毕业后按协议回原单位工作。</w:t>
      </w:r>
    </w:p>
    <w:p w14:paraId="1809EC33" w14:textId="77777777" w:rsidR="00EC1AB7" w:rsidRPr="00AE70F7" w:rsidRDefault="00EC1AB7" w:rsidP="00EC1AB7">
      <w:pPr>
        <w:spacing w:line="560" w:lineRule="exact"/>
        <w:ind w:firstLineChars="200" w:firstLine="640"/>
        <w:rPr>
          <w:rFonts w:ascii="黑体" w:eastAsia="黑体" w:hAnsi="黑体"/>
          <w:sz w:val="32"/>
          <w:szCs w:val="32"/>
        </w:rPr>
      </w:pPr>
      <w:r w:rsidRPr="00AE70F7">
        <w:rPr>
          <w:rFonts w:ascii="黑体" w:eastAsia="黑体" w:hAnsi="黑体" w:hint="eastAsia"/>
          <w:sz w:val="32"/>
          <w:szCs w:val="32"/>
        </w:rPr>
        <w:t>八、在校期间待遇及其他</w:t>
      </w:r>
    </w:p>
    <w:p w14:paraId="4FB731E6" w14:textId="77777777"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hint="eastAsia"/>
          <w:sz w:val="32"/>
          <w:szCs w:val="32"/>
        </w:rPr>
        <w:lastRenderedPageBreak/>
        <w:t>1.在学3年期间，四校思政队伍工作人员以定向方式录取，不参评我校学业奖学金，不发放助学金，人事档案、户籍、工资、医疗社保、党组织关系等不转入我院。</w:t>
      </w:r>
    </w:p>
    <w:p w14:paraId="420233F0" w14:textId="77777777"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hint="eastAsia"/>
          <w:sz w:val="32"/>
          <w:szCs w:val="32"/>
        </w:rPr>
        <w:t>2.以非定向就业方式录取的，档案、党组织关系等必须转入我院，享受我校</w:t>
      </w:r>
      <w:r w:rsidRPr="00AE70F7">
        <w:rPr>
          <w:rFonts w:ascii="仿宋" w:eastAsia="仿宋" w:hAnsi="仿宋"/>
          <w:sz w:val="32"/>
          <w:szCs w:val="32"/>
        </w:rPr>
        <w:t>奖助</w:t>
      </w:r>
      <w:r w:rsidRPr="00AE70F7">
        <w:rPr>
          <w:rFonts w:ascii="仿宋" w:eastAsia="仿宋" w:hAnsi="仿宋" w:hint="eastAsia"/>
          <w:sz w:val="32"/>
          <w:szCs w:val="32"/>
        </w:rPr>
        <w:t>贷</w:t>
      </w:r>
      <w:r w:rsidRPr="00AE70F7">
        <w:rPr>
          <w:rFonts w:ascii="仿宋" w:eastAsia="仿宋" w:hAnsi="仿宋"/>
          <w:sz w:val="32"/>
          <w:szCs w:val="32"/>
        </w:rPr>
        <w:t>政策待遇</w:t>
      </w:r>
      <w:r w:rsidRPr="00AE70F7">
        <w:rPr>
          <w:rFonts w:ascii="仿宋" w:eastAsia="仿宋" w:hAnsi="仿宋" w:hint="eastAsia"/>
          <w:sz w:val="32"/>
          <w:szCs w:val="32"/>
        </w:rPr>
        <w:t>。</w:t>
      </w:r>
    </w:p>
    <w:p w14:paraId="698F4538" w14:textId="77777777"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hint="eastAsia"/>
          <w:sz w:val="32"/>
          <w:szCs w:val="32"/>
        </w:rPr>
        <w:t>3.学费</w:t>
      </w:r>
      <w:r w:rsidRPr="00AE70F7">
        <w:rPr>
          <w:rFonts w:ascii="仿宋" w:eastAsia="仿宋" w:hAnsi="仿宋"/>
          <w:sz w:val="32"/>
          <w:szCs w:val="32"/>
        </w:rPr>
        <w:t>为</w:t>
      </w:r>
      <w:r w:rsidRPr="00AE70F7">
        <w:rPr>
          <w:rFonts w:ascii="仿宋" w:eastAsia="仿宋" w:hAnsi="仿宋" w:hint="eastAsia"/>
          <w:sz w:val="32"/>
          <w:szCs w:val="32"/>
        </w:rPr>
        <w:t>每生每年10000元。</w:t>
      </w:r>
    </w:p>
    <w:p w14:paraId="385F56AD" w14:textId="77777777"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sz w:val="32"/>
          <w:szCs w:val="32"/>
        </w:rPr>
        <w:t>4</w:t>
      </w:r>
      <w:r w:rsidRPr="00AE70F7">
        <w:rPr>
          <w:rFonts w:ascii="仿宋" w:eastAsia="仿宋" w:hAnsi="仿宋" w:hint="eastAsia"/>
          <w:sz w:val="32"/>
          <w:szCs w:val="32"/>
        </w:rPr>
        <w:t>.考生与所在单位因报考等问题引起纠纷，造成无法录取的，责任自负，我院不</w:t>
      </w:r>
      <w:r w:rsidRPr="00AE70F7">
        <w:rPr>
          <w:rFonts w:ascii="仿宋" w:eastAsia="仿宋" w:hAnsi="仿宋"/>
          <w:sz w:val="32"/>
          <w:szCs w:val="32"/>
        </w:rPr>
        <w:t>介入</w:t>
      </w:r>
      <w:r w:rsidRPr="00AE70F7">
        <w:rPr>
          <w:rFonts w:ascii="仿宋" w:eastAsia="仿宋" w:hAnsi="仿宋" w:hint="eastAsia"/>
          <w:sz w:val="32"/>
          <w:szCs w:val="32"/>
        </w:rPr>
        <w:t>。</w:t>
      </w:r>
    </w:p>
    <w:p w14:paraId="3C8D02D0" w14:textId="77777777"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sz w:val="32"/>
          <w:szCs w:val="32"/>
        </w:rPr>
        <w:t>5</w:t>
      </w:r>
      <w:r w:rsidRPr="00AE70F7">
        <w:rPr>
          <w:rFonts w:ascii="仿宋" w:eastAsia="仿宋" w:hAnsi="仿宋" w:hint="eastAsia"/>
          <w:sz w:val="32"/>
          <w:szCs w:val="32"/>
        </w:rPr>
        <w:t>.考生须保证学历、学位证书和其他申请材料的真实性。考生在任何一个环节弄虚作假，我校均有权取消该考生的考核、录取资格。</w:t>
      </w:r>
    </w:p>
    <w:p w14:paraId="08B1C8D9" w14:textId="77777777"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hint="eastAsia"/>
          <w:sz w:val="32"/>
          <w:szCs w:val="32"/>
        </w:rPr>
        <w:t>中央党校研招办地址：北京市海淀区大有庄100号中央党校南院研究生院85号楼107室</w:t>
      </w:r>
    </w:p>
    <w:p w14:paraId="2772D3CC" w14:textId="77777777"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hint="eastAsia"/>
          <w:sz w:val="32"/>
          <w:szCs w:val="32"/>
        </w:rPr>
        <w:t>联系人：郭仁岩</w:t>
      </w:r>
      <w:r w:rsidRPr="00AE70F7">
        <w:rPr>
          <w:rFonts w:ascii="宋体" w:eastAsia="宋体" w:hAnsi="宋体" w:cs="宋体" w:hint="eastAsia"/>
          <w:sz w:val="32"/>
          <w:szCs w:val="32"/>
        </w:rPr>
        <w:t> </w:t>
      </w:r>
    </w:p>
    <w:p w14:paraId="7B33FDF7" w14:textId="77777777" w:rsidR="00EC1AB7" w:rsidRPr="00AE70F7" w:rsidRDefault="00EC1AB7" w:rsidP="00EC1AB7">
      <w:pPr>
        <w:spacing w:line="560" w:lineRule="exact"/>
        <w:ind w:firstLineChars="200" w:firstLine="640"/>
        <w:rPr>
          <w:rFonts w:ascii="仿宋" w:eastAsia="仿宋" w:hAnsi="仿宋"/>
          <w:sz w:val="32"/>
          <w:szCs w:val="32"/>
        </w:rPr>
      </w:pPr>
      <w:r w:rsidRPr="00AE70F7">
        <w:rPr>
          <w:rFonts w:ascii="仿宋" w:eastAsia="仿宋" w:hAnsi="仿宋" w:hint="eastAsia"/>
          <w:sz w:val="32"/>
          <w:szCs w:val="32"/>
        </w:rPr>
        <w:t>联系电话：010-62804348</w:t>
      </w:r>
    </w:p>
    <w:p w14:paraId="14A2EA2A" w14:textId="77777777" w:rsidR="00EC1AB7" w:rsidRPr="00AE70F7" w:rsidRDefault="00EC1AB7" w:rsidP="00EC1AB7">
      <w:pPr>
        <w:spacing w:line="560" w:lineRule="exact"/>
        <w:ind w:firstLineChars="200" w:firstLine="640"/>
        <w:rPr>
          <w:rFonts w:ascii="仿宋" w:eastAsia="仿宋" w:hAnsi="仿宋"/>
          <w:sz w:val="32"/>
          <w:szCs w:val="32"/>
        </w:rPr>
      </w:pPr>
    </w:p>
    <w:p w14:paraId="48FE036E" w14:textId="77777777" w:rsidR="00EC1AB7" w:rsidRPr="00AE70F7" w:rsidRDefault="00EC1AB7" w:rsidP="00EC1AB7">
      <w:pPr>
        <w:spacing w:line="560" w:lineRule="exact"/>
        <w:ind w:firstLineChars="1250" w:firstLine="4000"/>
        <w:rPr>
          <w:rFonts w:ascii="仿宋" w:eastAsia="仿宋" w:hAnsi="仿宋"/>
          <w:sz w:val="32"/>
          <w:szCs w:val="32"/>
        </w:rPr>
      </w:pPr>
      <w:r w:rsidRPr="00AE70F7">
        <w:rPr>
          <w:rFonts w:ascii="仿宋" w:eastAsia="仿宋" w:hAnsi="仿宋" w:hint="eastAsia"/>
          <w:sz w:val="32"/>
          <w:szCs w:val="32"/>
        </w:rPr>
        <w:t>中央党校研究生院招生办公室</w:t>
      </w:r>
    </w:p>
    <w:p w14:paraId="53D67950" w14:textId="018909AA" w:rsidR="00EC1AB7" w:rsidRPr="00AE70F7" w:rsidRDefault="00EC1AB7" w:rsidP="00EC1AB7">
      <w:pPr>
        <w:spacing w:line="560" w:lineRule="exact"/>
        <w:ind w:firstLineChars="1550" w:firstLine="4960"/>
        <w:rPr>
          <w:rFonts w:ascii="仿宋" w:eastAsia="仿宋" w:hAnsi="仿宋"/>
          <w:sz w:val="32"/>
          <w:szCs w:val="32"/>
        </w:rPr>
      </w:pPr>
      <w:r w:rsidRPr="00AE70F7">
        <w:rPr>
          <w:rFonts w:ascii="仿宋" w:eastAsia="仿宋" w:hAnsi="仿宋" w:hint="eastAsia"/>
          <w:sz w:val="32"/>
          <w:szCs w:val="32"/>
        </w:rPr>
        <w:t>2017年1</w:t>
      </w:r>
      <w:r w:rsidR="00703F42">
        <w:rPr>
          <w:rFonts w:ascii="仿宋" w:eastAsia="仿宋" w:hAnsi="仿宋"/>
          <w:sz w:val="32"/>
          <w:szCs w:val="32"/>
        </w:rPr>
        <w:t>2</w:t>
      </w:r>
      <w:r w:rsidRPr="00AE70F7">
        <w:rPr>
          <w:rFonts w:ascii="仿宋" w:eastAsia="仿宋" w:hAnsi="仿宋" w:hint="eastAsia"/>
          <w:sz w:val="32"/>
          <w:szCs w:val="32"/>
        </w:rPr>
        <w:t>月</w:t>
      </w:r>
    </w:p>
    <w:p w14:paraId="65F8D08C" w14:textId="77777777" w:rsidR="00846A04" w:rsidRDefault="00877ACF"/>
    <w:sectPr w:rsidR="00846A04" w:rsidSect="00E654A5">
      <w:footerReference w:type="default" r:id="rId7"/>
      <w:pgSz w:w="11906" w:h="16838"/>
      <w:pgMar w:top="1701" w:right="1588"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56828" w14:textId="77777777" w:rsidR="00877ACF" w:rsidRDefault="00877ACF" w:rsidP="00F14131">
      <w:r>
        <w:separator/>
      </w:r>
    </w:p>
  </w:endnote>
  <w:endnote w:type="continuationSeparator" w:id="0">
    <w:p w14:paraId="56C3D108" w14:textId="77777777" w:rsidR="00877ACF" w:rsidRDefault="00877ACF" w:rsidP="00F1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653307"/>
      <w:docPartObj>
        <w:docPartGallery w:val="Page Numbers (Bottom of Page)"/>
        <w:docPartUnique/>
      </w:docPartObj>
    </w:sdtPr>
    <w:sdtEndPr/>
    <w:sdtContent>
      <w:sdt>
        <w:sdtPr>
          <w:id w:val="-1669238322"/>
          <w:docPartObj>
            <w:docPartGallery w:val="Page Numbers (Top of Page)"/>
            <w:docPartUnique/>
          </w:docPartObj>
        </w:sdtPr>
        <w:sdtEndPr/>
        <w:sdtContent>
          <w:p w14:paraId="724C57B8" w14:textId="02842BA1" w:rsidR="00F14131" w:rsidRDefault="00F1413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72CB8">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72CB8">
              <w:rPr>
                <w:b/>
                <w:bCs/>
                <w:noProof/>
              </w:rPr>
              <w:t>7</w:t>
            </w:r>
            <w:r>
              <w:rPr>
                <w:b/>
                <w:bCs/>
                <w:sz w:val="24"/>
                <w:szCs w:val="24"/>
              </w:rPr>
              <w:fldChar w:fldCharType="end"/>
            </w:r>
          </w:p>
        </w:sdtContent>
      </w:sdt>
    </w:sdtContent>
  </w:sdt>
  <w:p w14:paraId="625F532E" w14:textId="77777777" w:rsidR="00F14131" w:rsidRDefault="00F141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30E12" w14:textId="77777777" w:rsidR="00877ACF" w:rsidRDefault="00877ACF" w:rsidP="00F14131">
      <w:r>
        <w:separator/>
      </w:r>
    </w:p>
  </w:footnote>
  <w:footnote w:type="continuationSeparator" w:id="0">
    <w:p w14:paraId="2AE78E00" w14:textId="77777777" w:rsidR="00877ACF" w:rsidRDefault="00877ACF" w:rsidP="00F14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B7"/>
    <w:rsid w:val="001E7A3B"/>
    <w:rsid w:val="00223468"/>
    <w:rsid w:val="00311F02"/>
    <w:rsid w:val="003C244C"/>
    <w:rsid w:val="00434E11"/>
    <w:rsid w:val="00632AFD"/>
    <w:rsid w:val="00703F42"/>
    <w:rsid w:val="00872CB8"/>
    <w:rsid w:val="00877ACF"/>
    <w:rsid w:val="00884783"/>
    <w:rsid w:val="00A27EFC"/>
    <w:rsid w:val="00A60129"/>
    <w:rsid w:val="00D506A1"/>
    <w:rsid w:val="00D9710A"/>
    <w:rsid w:val="00E76E30"/>
    <w:rsid w:val="00EC1AB7"/>
    <w:rsid w:val="00ED1625"/>
    <w:rsid w:val="00EF5479"/>
    <w:rsid w:val="00F14131"/>
    <w:rsid w:val="00FC2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6E30"/>
    <w:rPr>
      <w:color w:val="0563C1" w:themeColor="hyperlink"/>
      <w:u w:val="single"/>
    </w:rPr>
  </w:style>
  <w:style w:type="character" w:customStyle="1" w:styleId="UnresolvedMention">
    <w:name w:val="Unresolved Mention"/>
    <w:basedOn w:val="a0"/>
    <w:uiPriority w:val="99"/>
    <w:semiHidden/>
    <w:unhideWhenUsed/>
    <w:rsid w:val="00E76E30"/>
    <w:rPr>
      <w:color w:val="808080"/>
      <w:shd w:val="clear" w:color="auto" w:fill="E6E6E6"/>
    </w:rPr>
  </w:style>
  <w:style w:type="paragraph" w:styleId="a4">
    <w:name w:val="header"/>
    <w:basedOn w:val="a"/>
    <w:link w:val="Char"/>
    <w:uiPriority w:val="99"/>
    <w:unhideWhenUsed/>
    <w:rsid w:val="00F141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14131"/>
    <w:rPr>
      <w:sz w:val="18"/>
      <w:szCs w:val="18"/>
    </w:rPr>
  </w:style>
  <w:style w:type="paragraph" w:styleId="a5">
    <w:name w:val="footer"/>
    <w:basedOn w:val="a"/>
    <w:link w:val="Char0"/>
    <w:uiPriority w:val="99"/>
    <w:unhideWhenUsed/>
    <w:rsid w:val="00F14131"/>
    <w:pPr>
      <w:tabs>
        <w:tab w:val="center" w:pos="4153"/>
        <w:tab w:val="right" w:pos="8306"/>
      </w:tabs>
      <w:snapToGrid w:val="0"/>
      <w:jc w:val="left"/>
    </w:pPr>
    <w:rPr>
      <w:sz w:val="18"/>
      <w:szCs w:val="18"/>
    </w:rPr>
  </w:style>
  <w:style w:type="character" w:customStyle="1" w:styleId="Char0">
    <w:name w:val="页脚 Char"/>
    <w:basedOn w:val="a0"/>
    <w:link w:val="a5"/>
    <w:uiPriority w:val="99"/>
    <w:rsid w:val="00F14131"/>
    <w:rPr>
      <w:sz w:val="18"/>
      <w:szCs w:val="18"/>
    </w:rPr>
  </w:style>
  <w:style w:type="paragraph" w:styleId="a6">
    <w:name w:val="Balloon Text"/>
    <w:basedOn w:val="a"/>
    <w:link w:val="Char1"/>
    <w:uiPriority w:val="99"/>
    <w:semiHidden/>
    <w:unhideWhenUsed/>
    <w:rsid w:val="00F14131"/>
    <w:rPr>
      <w:sz w:val="18"/>
      <w:szCs w:val="18"/>
    </w:rPr>
  </w:style>
  <w:style w:type="character" w:customStyle="1" w:styleId="Char1">
    <w:name w:val="批注框文本 Char"/>
    <w:basedOn w:val="a0"/>
    <w:link w:val="a6"/>
    <w:uiPriority w:val="99"/>
    <w:semiHidden/>
    <w:rsid w:val="00F141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6E30"/>
    <w:rPr>
      <w:color w:val="0563C1" w:themeColor="hyperlink"/>
      <w:u w:val="single"/>
    </w:rPr>
  </w:style>
  <w:style w:type="character" w:customStyle="1" w:styleId="UnresolvedMention">
    <w:name w:val="Unresolved Mention"/>
    <w:basedOn w:val="a0"/>
    <w:uiPriority w:val="99"/>
    <w:semiHidden/>
    <w:unhideWhenUsed/>
    <w:rsid w:val="00E76E30"/>
    <w:rPr>
      <w:color w:val="808080"/>
      <w:shd w:val="clear" w:color="auto" w:fill="E6E6E6"/>
    </w:rPr>
  </w:style>
  <w:style w:type="paragraph" w:styleId="a4">
    <w:name w:val="header"/>
    <w:basedOn w:val="a"/>
    <w:link w:val="Char"/>
    <w:uiPriority w:val="99"/>
    <w:unhideWhenUsed/>
    <w:rsid w:val="00F141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14131"/>
    <w:rPr>
      <w:sz w:val="18"/>
      <w:szCs w:val="18"/>
    </w:rPr>
  </w:style>
  <w:style w:type="paragraph" w:styleId="a5">
    <w:name w:val="footer"/>
    <w:basedOn w:val="a"/>
    <w:link w:val="Char0"/>
    <w:uiPriority w:val="99"/>
    <w:unhideWhenUsed/>
    <w:rsid w:val="00F14131"/>
    <w:pPr>
      <w:tabs>
        <w:tab w:val="center" w:pos="4153"/>
        <w:tab w:val="right" w:pos="8306"/>
      </w:tabs>
      <w:snapToGrid w:val="0"/>
      <w:jc w:val="left"/>
    </w:pPr>
    <w:rPr>
      <w:sz w:val="18"/>
      <w:szCs w:val="18"/>
    </w:rPr>
  </w:style>
  <w:style w:type="character" w:customStyle="1" w:styleId="Char0">
    <w:name w:val="页脚 Char"/>
    <w:basedOn w:val="a0"/>
    <w:link w:val="a5"/>
    <w:uiPriority w:val="99"/>
    <w:rsid w:val="00F14131"/>
    <w:rPr>
      <w:sz w:val="18"/>
      <w:szCs w:val="18"/>
    </w:rPr>
  </w:style>
  <w:style w:type="paragraph" w:styleId="a6">
    <w:name w:val="Balloon Text"/>
    <w:basedOn w:val="a"/>
    <w:link w:val="Char1"/>
    <w:uiPriority w:val="99"/>
    <w:semiHidden/>
    <w:unhideWhenUsed/>
    <w:rsid w:val="00F14131"/>
    <w:rPr>
      <w:sz w:val="18"/>
      <w:szCs w:val="18"/>
    </w:rPr>
  </w:style>
  <w:style w:type="character" w:customStyle="1" w:styleId="Char1">
    <w:name w:val="批注框文本 Char"/>
    <w:basedOn w:val="a0"/>
    <w:link w:val="a6"/>
    <w:uiPriority w:val="99"/>
    <w:semiHidden/>
    <w:rsid w:val="00F141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艾烨</dc:creator>
  <cp:keywords/>
  <dc:description/>
  <cp:lastModifiedBy>学生处</cp:lastModifiedBy>
  <cp:revision>10</cp:revision>
  <cp:lastPrinted>2018-01-10T01:49:00Z</cp:lastPrinted>
  <dcterms:created xsi:type="dcterms:W3CDTF">2017-12-13T01:42:00Z</dcterms:created>
  <dcterms:modified xsi:type="dcterms:W3CDTF">2018-01-10T03:31:00Z</dcterms:modified>
</cp:coreProperties>
</file>